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7247"/>
        <w:gridCol w:w="1813"/>
      </w:tblGrid>
      <w:tr w:rsidR="00D228A5" w14:paraId="13E35599" w14:textId="77777777">
        <w:trPr>
          <w:cantSplit/>
          <w:trHeight w:hRule="exact" w:val="1770"/>
        </w:trPr>
        <w:tc>
          <w:tcPr>
            <w:tcW w:w="7247" w:type="dxa"/>
            <w:tcBorders>
              <w:top w:val="single" w:sz="5" w:space="0" w:color="EC7C30"/>
              <w:left w:val="nil"/>
              <w:bottom w:val="single" w:sz="4" w:space="0" w:color="EC7C30"/>
              <w:right w:val="nil"/>
            </w:tcBorders>
          </w:tcPr>
          <w:p w14:paraId="3D8FF724" w14:textId="77777777" w:rsidR="00D228A5" w:rsidRDefault="00D228A5">
            <w:pPr>
              <w:kinsoku w:val="0"/>
              <w:overflowPunct w:val="0"/>
              <w:autoSpaceDE/>
              <w:autoSpaceDN/>
              <w:adjustRightInd/>
              <w:spacing w:before="221" w:line="382" w:lineRule="exact"/>
              <w:textAlignment w:val="baseline"/>
              <w:rPr>
                <w:rFonts w:ascii="Cambria" w:hAnsi="Cambria"/>
                <w:sz w:val="35"/>
              </w:rPr>
            </w:pPr>
            <w:bookmarkStart w:id="0" w:name="_GoBack"/>
            <w:bookmarkEnd w:id="0"/>
            <w:r>
              <w:rPr>
                <w:rFonts w:ascii="Cambria" w:hAnsi="Cambria"/>
                <w:sz w:val="35"/>
              </w:rPr>
              <w:t>Managing responsibilities and interests for</w:t>
            </w:r>
          </w:p>
          <w:p w14:paraId="5708FA11" w14:textId="77777777" w:rsidR="00D228A5" w:rsidRDefault="00D228A5">
            <w:pPr>
              <w:kinsoku w:val="0"/>
              <w:overflowPunct w:val="0"/>
              <w:autoSpaceDE/>
              <w:autoSpaceDN/>
              <w:adjustRightInd/>
              <w:spacing w:before="117" w:line="382" w:lineRule="exact"/>
              <w:textAlignment w:val="baseline"/>
              <w:rPr>
                <w:rFonts w:ascii="Cambria" w:hAnsi="Cambria"/>
                <w:sz w:val="35"/>
              </w:rPr>
            </w:pPr>
            <w:r>
              <w:rPr>
                <w:rFonts w:ascii="Cambria" w:hAnsi="Cambria"/>
                <w:sz w:val="35"/>
              </w:rPr>
              <w:t>University employees who are forming or</w:t>
            </w:r>
          </w:p>
          <w:p w14:paraId="0E6E3DCA" w14:textId="77777777" w:rsidR="00D228A5" w:rsidRDefault="00D228A5">
            <w:pPr>
              <w:kinsoku w:val="0"/>
              <w:overflowPunct w:val="0"/>
              <w:autoSpaceDE/>
              <w:autoSpaceDN/>
              <w:adjustRightInd/>
              <w:spacing w:before="122" w:after="158" w:line="382" w:lineRule="exact"/>
              <w:textAlignment w:val="baseline"/>
              <w:rPr>
                <w:rFonts w:ascii="Cambria" w:hAnsi="Cambria"/>
                <w:sz w:val="35"/>
              </w:rPr>
            </w:pPr>
            <w:r>
              <w:rPr>
                <w:rFonts w:ascii="Cambria" w:hAnsi="Cambria"/>
                <w:sz w:val="35"/>
              </w:rPr>
              <w:t>joining a company</w:t>
            </w:r>
          </w:p>
        </w:tc>
        <w:tc>
          <w:tcPr>
            <w:tcW w:w="1813" w:type="dxa"/>
            <w:vMerge w:val="restart"/>
            <w:tcBorders>
              <w:top w:val="nil"/>
              <w:left w:val="nil"/>
              <w:bottom w:val="nil"/>
              <w:right w:val="nil"/>
            </w:tcBorders>
          </w:tcPr>
          <w:p w14:paraId="3645192B" w14:textId="77777777" w:rsidR="00D228A5" w:rsidRDefault="005A6083">
            <w:pPr>
              <w:kinsoku w:val="0"/>
              <w:overflowPunct w:val="0"/>
              <w:autoSpaceDE/>
              <w:autoSpaceDN/>
              <w:adjustRightInd/>
              <w:spacing w:before="8" w:after="11"/>
              <w:ind w:left="73" w:right="12"/>
              <w:jc w:val="center"/>
              <w:textAlignment w:val="baseline"/>
              <w:rPr>
                <w:sz w:val="24"/>
              </w:rPr>
            </w:pPr>
            <w:r>
              <w:rPr>
                <w:noProof/>
                <w:sz w:val="24"/>
                <w:lang w:val="en-GB"/>
              </w:rPr>
              <w:drawing>
                <wp:inline distT="0" distB="0" distL="0" distR="0" wp14:anchorId="7584BA95" wp14:editId="7FF6ED39">
                  <wp:extent cx="1095375" cy="112395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inline>
              </w:drawing>
            </w:r>
          </w:p>
        </w:tc>
      </w:tr>
      <w:tr w:rsidR="00D228A5" w14:paraId="0802E082" w14:textId="77777777">
        <w:trPr>
          <w:cantSplit/>
          <w:trHeight w:hRule="exact" w:val="20"/>
        </w:trPr>
        <w:tc>
          <w:tcPr>
            <w:tcW w:w="7247" w:type="dxa"/>
            <w:tcBorders>
              <w:top w:val="single" w:sz="4" w:space="0" w:color="EC7C30"/>
              <w:left w:val="nil"/>
              <w:bottom w:val="nil"/>
              <w:right w:val="nil"/>
            </w:tcBorders>
          </w:tcPr>
          <w:p w14:paraId="1357934B" w14:textId="77777777" w:rsidR="00D228A5" w:rsidRDefault="00D228A5">
            <w:pPr>
              <w:kinsoku w:val="0"/>
              <w:overflowPunct w:val="0"/>
              <w:autoSpaceDE/>
              <w:autoSpaceDN/>
              <w:adjustRightInd/>
              <w:textAlignment w:val="baseline"/>
              <w:rPr>
                <w:sz w:val="24"/>
              </w:rPr>
            </w:pPr>
          </w:p>
        </w:tc>
        <w:tc>
          <w:tcPr>
            <w:tcW w:w="1813" w:type="dxa"/>
            <w:vMerge/>
            <w:tcBorders>
              <w:top w:val="nil"/>
              <w:left w:val="nil"/>
              <w:bottom w:val="nil"/>
              <w:right w:val="nil"/>
            </w:tcBorders>
          </w:tcPr>
          <w:p w14:paraId="21BA6D61" w14:textId="77777777" w:rsidR="00D228A5" w:rsidRDefault="00D228A5">
            <w:pPr>
              <w:kinsoku w:val="0"/>
              <w:overflowPunct w:val="0"/>
              <w:autoSpaceDE/>
              <w:autoSpaceDN/>
              <w:adjustRightInd/>
              <w:textAlignment w:val="baseline"/>
              <w:rPr>
                <w:sz w:val="24"/>
              </w:rPr>
            </w:pPr>
          </w:p>
        </w:tc>
      </w:tr>
    </w:tbl>
    <w:p w14:paraId="716B8C87" w14:textId="77777777" w:rsidR="00D228A5" w:rsidRDefault="00D228A5">
      <w:pPr>
        <w:kinsoku w:val="0"/>
        <w:overflowPunct w:val="0"/>
        <w:autoSpaceDE/>
        <w:autoSpaceDN/>
        <w:adjustRightInd/>
        <w:spacing w:after="520" w:line="20" w:lineRule="exact"/>
        <w:textAlignment w:val="baseline"/>
        <w:rPr>
          <w:sz w:val="24"/>
        </w:rPr>
      </w:pPr>
    </w:p>
    <w:p w14:paraId="45FB04D0" w14:textId="77777777" w:rsidR="00D228A5" w:rsidRDefault="00D228A5">
      <w:pPr>
        <w:kinsoku w:val="0"/>
        <w:overflowPunct w:val="0"/>
        <w:autoSpaceDE/>
        <w:autoSpaceDN/>
        <w:adjustRightInd/>
        <w:spacing w:before="37" w:line="338" w:lineRule="exact"/>
        <w:ind w:left="72"/>
        <w:textAlignment w:val="baseline"/>
        <w:rPr>
          <w:rFonts w:ascii="Cambria" w:hAnsi="Cambria"/>
          <w:spacing w:val="-5"/>
          <w:sz w:val="32"/>
        </w:rPr>
      </w:pPr>
      <w:r>
        <w:rPr>
          <w:rFonts w:ascii="Cambria" w:hAnsi="Cambria"/>
          <w:spacing w:val="-5"/>
          <w:sz w:val="32"/>
        </w:rPr>
        <w:t>Introduction</w:t>
      </w:r>
    </w:p>
    <w:p w14:paraId="49F47D73" w14:textId="1AD2771C" w:rsidR="00D228A5" w:rsidRDefault="00D228A5">
      <w:pPr>
        <w:kinsoku w:val="0"/>
        <w:overflowPunct w:val="0"/>
        <w:autoSpaceDE/>
        <w:autoSpaceDN/>
        <w:adjustRightInd/>
        <w:spacing w:before="125" w:line="320" w:lineRule="exact"/>
        <w:ind w:left="72" w:right="144"/>
        <w:jc w:val="both"/>
        <w:textAlignment w:val="baseline"/>
        <w:rPr>
          <w:rFonts w:ascii="Calibri" w:hAnsi="Calibri"/>
          <w:sz w:val="22"/>
        </w:rPr>
      </w:pPr>
      <w:r>
        <w:rPr>
          <w:rFonts w:ascii="Calibri" w:hAnsi="Calibri"/>
          <w:sz w:val="22"/>
        </w:rPr>
        <w:t xml:space="preserve">Good management of responsibilities and interests is an important part of </w:t>
      </w:r>
      <w:r w:rsidR="006C69AD">
        <w:rPr>
          <w:rFonts w:ascii="Calibri" w:hAnsi="Calibri"/>
          <w:sz w:val="22"/>
        </w:rPr>
        <w:t>life and work at the University</w:t>
      </w:r>
      <w:r>
        <w:rPr>
          <w:rFonts w:ascii="Calibri" w:hAnsi="Calibri"/>
          <w:sz w:val="22"/>
        </w:rPr>
        <w:t>.</w:t>
      </w:r>
      <w:r w:rsidR="00FC1E78">
        <w:rPr>
          <w:rFonts w:ascii="Calibri" w:hAnsi="Calibri"/>
          <w:sz w:val="22"/>
        </w:rPr>
        <w:t xml:space="preserve"> This includes when members of the University are forming or joining companies to enable impact from their research.</w:t>
      </w:r>
      <w:r>
        <w:rPr>
          <w:rFonts w:ascii="Calibri" w:hAnsi="Calibri"/>
          <w:sz w:val="22"/>
        </w:rPr>
        <w:t xml:space="preserve"> It protects the reputation of individuals and the University, guards against allegations of impropriety</w:t>
      </w:r>
      <w:r w:rsidR="006C69AD">
        <w:rPr>
          <w:rFonts w:ascii="Calibri" w:hAnsi="Calibri"/>
          <w:sz w:val="22"/>
        </w:rPr>
        <w:t xml:space="preserve">, is </w:t>
      </w:r>
      <w:r w:rsidR="00FC1E78">
        <w:rPr>
          <w:rFonts w:ascii="Calibri" w:hAnsi="Calibri"/>
          <w:sz w:val="22"/>
        </w:rPr>
        <w:t>central to high standards of research integrity, and is an expectation of the University’s funders, regulatory bodies as well as the wider public</w:t>
      </w:r>
      <w:r>
        <w:rPr>
          <w:rFonts w:ascii="Calibri" w:hAnsi="Calibri"/>
          <w:sz w:val="22"/>
        </w:rPr>
        <w:t>.</w:t>
      </w:r>
    </w:p>
    <w:p w14:paraId="437D6F1B" w14:textId="77777777" w:rsidR="00D228A5" w:rsidRDefault="00D228A5">
      <w:pPr>
        <w:kinsoku w:val="0"/>
        <w:overflowPunct w:val="0"/>
        <w:autoSpaceDE/>
        <w:autoSpaceDN/>
        <w:adjustRightInd/>
        <w:spacing w:before="123" w:line="319" w:lineRule="exact"/>
        <w:ind w:left="72" w:right="144"/>
        <w:jc w:val="both"/>
        <w:textAlignment w:val="baseline"/>
        <w:rPr>
          <w:rFonts w:ascii="Calibri" w:hAnsi="Calibri"/>
          <w:i/>
          <w:sz w:val="22"/>
        </w:rPr>
      </w:pPr>
      <w:r>
        <w:rPr>
          <w:rFonts w:ascii="Calibri" w:hAnsi="Calibri"/>
          <w:i/>
          <w:sz w:val="22"/>
        </w:rPr>
        <w:t>A conflict of interest is any situation in which the personal interests of a staff member or student, or interests that they owe to another body, may (or may appear to) affect that person</w:t>
      </w:r>
      <w:r>
        <w:rPr>
          <w:rFonts w:ascii="Calibri" w:hAnsi="Calibri"/>
          <w:i/>
          <w:sz w:val="24"/>
        </w:rPr>
        <w:t>’</w:t>
      </w:r>
      <w:r>
        <w:rPr>
          <w:rFonts w:ascii="Calibri" w:hAnsi="Calibri"/>
          <w:i/>
          <w:sz w:val="22"/>
        </w:rPr>
        <w:t>s decision-making or influence on University decisions or activities.</w:t>
      </w:r>
    </w:p>
    <w:p w14:paraId="3E1C3FD7" w14:textId="77777777" w:rsidR="00D228A5" w:rsidRDefault="00D228A5">
      <w:pPr>
        <w:kinsoku w:val="0"/>
        <w:overflowPunct w:val="0"/>
        <w:autoSpaceDE/>
        <w:autoSpaceDN/>
        <w:adjustRightInd/>
        <w:spacing w:before="117" w:line="320" w:lineRule="exact"/>
        <w:ind w:left="72" w:right="144"/>
        <w:jc w:val="both"/>
        <w:textAlignment w:val="baseline"/>
        <w:rPr>
          <w:rFonts w:ascii="Calibri" w:hAnsi="Calibri"/>
          <w:sz w:val="22"/>
        </w:rPr>
      </w:pPr>
      <w:r>
        <w:rPr>
          <w:rFonts w:ascii="Calibri" w:hAnsi="Calibri"/>
          <w:sz w:val="22"/>
        </w:rPr>
        <w:t xml:space="preserve">The University of Oxford Statement of policy and procedure on conflict of interest states that all academic and other staff and students, external members of committees, and all others working in the University (including grant holders and emeritus </w:t>
      </w:r>
      <w:r w:rsidR="006C69AD">
        <w:rPr>
          <w:rFonts w:ascii="Calibri" w:hAnsi="Calibri"/>
          <w:sz w:val="22"/>
        </w:rPr>
        <w:t xml:space="preserve">and visiting </w:t>
      </w:r>
      <w:r>
        <w:rPr>
          <w:rFonts w:ascii="Calibri" w:hAnsi="Calibri"/>
          <w:sz w:val="22"/>
        </w:rPr>
        <w:t>researchers), and staff and directors of Univer</w:t>
      </w:r>
      <w:r>
        <w:rPr>
          <w:rFonts w:ascii="Calibri" w:hAnsi="Calibri"/>
          <w:sz w:val="22"/>
        </w:rPr>
        <w:softHyphen/>
        <w:t xml:space="preserve">sity subsidiary companies have a duty to declare the interest at the time the conflict first arises, or it is </w:t>
      </w:r>
      <w:proofErr w:type="spellStart"/>
      <w:r>
        <w:rPr>
          <w:rFonts w:ascii="Calibri" w:hAnsi="Calibri"/>
          <w:sz w:val="22"/>
        </w:rPr>
        <w:t>recognised</w:t>
      </w:r>
      <w:proofErr w:type="spellEnd"/>
      <w:r>
        <w:rPr>
          <w:rFonts w:ascii="Calibri" w:hAnsi="Calibri"/>
          <w:sz w:val="22"/>
        </w:rPr>
        <w:t xml:space="preserve"> that a conflict might be perceived. In a committee meeting, a declaration should be made to the chairman before discussion of the relevant item. Otherwise, declarations should be made to the relevant person, as set out in paragraph 6 and Appendix A of the policy.</w:t>
      </w:r>
    </w:p>
    <w:p w14:paraId="5CC9FD8F" w14:textId="77777777" w:rsidR="00D228A5" w:rsidRDefault="00D228A5" w:rsidP="001E31CF">
      <w:pPr>
        <w:kinsoku w:val="0"/>
        <w:overflowPunct w:val="0"/>
        <w:autoSpaceDE/>
        <w:autoSpaceDN/>
        <w:adjustRightInd/>
        <w:spacing w:before="240" w:line="320" w:lineRule="exact"/>
        <w:ind w:left="74" w:right="142"/>
        <w:jc w:val="both"/>
        <w:textAlignment w:val="baseline"/>
        <w:rPr>
          <w:rFonts w:ascii="Calibri" w:hAnsi="Calibri"/>
          <w:sz w:val="22"/>
        </w:rPr>
      </w:pPr>
      <w:r>
        <w:rPr>
          <w:rFonts w:ascii="Calibri" w:hAnsi="Calibri"/>
          <w:sz w:val="22"/>
        </w:rPr>
        <w:t>In managing the conflict of interest, the University</w:t>
      </w:r>
      <w:r>
        <w:rPr>
          <w:rFonts w:ascii="Calibri" w:hAnsi="Calibri"/>
          <w:sz w:val="25"/>
        </w:rPr>
        <w:t>’</w:t>
      </w:r>
      <w:r>
        <w:rPr>
          <w:rFonts w:ascii="Calibri" w:hAnsi="Calibri"/>
          <w:sz w:val="22"/>
        </w:rPr>
        <w:t>s Policy notes that one or more of the following strategies may be appropriate:</w:t>
      </w:r>
    </w:p>
    <w:p w14:paraId="4C114AB7" w14:textId="77777777" w:rsidR="00D228A5" w:rsidRDefault="00D228A5">
      <w:pPr>
        <w:numPr>
          <w:ilvl w:val="0"/>
          <w:numId w:val="1"/>
        </w:numPr>
        <w:kinsoku w:val="0"/>
        <w:overflowPunct w:val="0"/>
        <w:autoSpaceDE/>
        <w:autoSpaceDN/>
        <w:adjustRightInd/>
        <w:spacing w:before="204" w:line="238" w:lineRule="exact"/>
        <w:textAlignment w:val="baseline"/>
        <w:rPr>
          <w:rFonts w:ascii="Calibri" w:hAnsi="Calibri"/>
          <w:sz w:val="22"/>
        </w:rPr>
      </w:pPr>
      <w:r>
        <w:rPr>
          <w:rFonts w:ascii="Calibri" w:hAnsi="Calibri"/>
          <w:sz w:val="22"/>
        </w:rPr>
        <w:t>not taking part in discussions of certain matters;</w:t>
      </w:r>
    </w:p>
    <w:p w14:paraId="4E6C1A4F" w14:textId="77777777" w:rsidR="00D228A5" w:rsidRDefault="00D228A5">
      <w:pPr>
        <w:numPr>
          <w:ilvl w:val="0"/>
          <w:numId w:val="1"/>
        </w:numPr>
        <w:kinsoku w:val="0"/>
        <w:overflowPunct w:val="0"/>
        <w:autoSpaceDE/>
        <w:autoSpaceDN/>
        <w:adjustRightInd/>
        <w:spacing w:before="78" w:line="239" w:lineRule="exact"/>
        <w:textAlignment w:val="baseline"/>
        <w:rPr>
          <w:rFonts w:ascii="Calibri" w:hAnsi="Calibri"/>
          <w:sz w:val="22"/>
        </w:rPr>
      </w:pPr>
      <w:r>
        <w:rPr>
          <w:rFonts w:ascii="Calibri" w:hAnsi="Calibri"/>
          <w:sz w:val="22"/>
        </w:rPr>
        <w:t>not taking part in decisions in relation to certain matters;</w:t>
      </w:r>
    </w:p>
    <w:p w14:paraId="243A1BA6" w14:textId="77777777" w:rsidR="00D228A5" w:rsidRDefault="00D228A5">
      <w:pPr>
        <w:numPr>
          <w:ilvl w:val="0"/>
          <w:numId w:val="1"/>
        </w:numPr>
        <w:kinsoku w:val="0"/>
        <w:overflowPunct w:val="0"/>
        <w:autoSpaceDE/>
        <w:autoSpaceDN/>
        <w:adjustRightInd/>
        <w:spacing w:before="83" w:line="238" w:lineRule="exact"/>
        <w:textAlignment w:val="baseline"/>
        <w:rPr>
          <w:rFonts w:ascii="Calibri" w:hAnsi="Calibri"/>
          <w:sz w:val="22"/>
        </w:rPr>
      </w:pPr>
      <w:r>
        <w:rPr>
          <w:rFonts w:ascii="Calibri" w:hAnsi="Calibri"/>
          <w:sz w:val="22"/>
        </w:rPr>
        <w:t>referring to others certain matters for decision;</w:t>
      </w:r>
    </w:p>
    <w:p w14:paraId="644365B3" w14:textId="77777777" w:rsidR="00D228A5" w:rsidRDefault="00D228A5">
      <w:pPr>
        <w:numPr>
          <w:ilvl w:val="0"/>
          <w:numId w:val="1"/>
        </w:numPr>
        <w:kinsoku w:val="0"/>
        <w:overflowPunct w:val="0"/>
        <w:autoSpaceDE/>
        <w:autoSpaceDN/>
        <w:adjustRightInd/>
        <w:spacing w:before="79" w:line="238" w:lineRule="exact"/>
        <w:textAlignment w:val="baseline"/>
        <w:rPr>
          <w:rFonts w:ascii="Calibri" w:hAnsi="Calibri"/>
          <w:sz w:val="22"/>
        </w:rPr>
      </w:pPr>
      <w:r>
        <w:rPr>
          <w:rFonts w:ascii="Calibri" w:hAnsi="Calibri"/>
          <w:sz w:val="22"/>
        </w:rPr>
        <w:t>resolving not to act as a particular person's supervisor;</w:t>
      </w:r>
    </w:p>
    <w:p w14:paraId="08A17F4A" w14:textId="77777777" w:rsidR="00D228A5" w:rsidRDefault="00D228A5">
      <w:pPr>
        <w:numPr>
          <w:ilvl w:val="0"/>
          <w:numId w:val="1"/>
        </w:numPr>
        <w:kinsoku w:val="0"/>
        <w:overflowPunct w:val="0"/>
        <w:autoSpaceDE/>
        <w:autoSpaceDN/>
        <w:adjustRightInd/>
        <w:spacing w:before="83" w:line="239" w:lineRule="exact"/>
        <w:textAlignment w:val="baseline"/>
        <w:rPr>
          <w:rFonts w:ascii="Calibri" w:hAnsi="Calibri"/>
          <w:sz w:val="22"/>
        </w:rPr>
      </w:pPr>
      <w:r>
        <w:rPr>
          <w:rFonts w:ascii="Calibri" w:hAnsi="Calibri"/>
          <w:sz w:val="22"/>
        </w:rPr>
        <w:t>divesting or placing in trust certain financial interests;</w:t>
      </w:r>
    </w:p>
    <w:p w14:paraId="369CE5A4" w14:textId="77777777" w:rsidR="00D228A5" w:rsidRDefault="00D228A5">
      <w:pPr>
        <w:numPr>
          <w:ilvl w:val="0"/>
          <w:numId w:val="1"/>
        </w:numPr>
        <w:kinsoku w:val="0"/>
        <w:overflowPunct w:val="0"/>
        <w:autoSpaceDE/>
        <w:autoSpaceDN/>
        <w:adjustRightInd/>
        <w:spacing w:before="78" w:line="238" w:lineRule="exact"/>
        <w:textAlignment w:val="baseline"/>
        <w:rPr>
          <w:rFonts w:ascii="Calibri" w:hAnsi="Calibri"/>
          <w:sz w:val="22"/>
        </w:rPr>
      </w:pPr>
      <w:r>
        <w:rPr>
          <w:rFonts w:ascii="Calibri" w:hAnsi="Calibri"/>
          <w:sz w:val="22"/>
        </w:rPr>
        <w:t>publishing a notice of interest;</w:t>
      </w:r>
    </w:p>
    <w:p w14:paraId="3C22A16A" w14:textId="77777777" w:rsidR="00D228A5" w:rsidRDefault="00D228A5">
      <w:pPr>
        <w:numPr>
          <w:ilvl w:val="0"/>
          <w:numId w:val="1"/>
        </w:numPr>
        <w:kinsoku w:val="0"/>
        <w:overflowPunct w:val="0"/>
        <w:autoSpaceDE/>
        <w:autoSpaceDN/>
        <w:adjustRightInd/>
        <w:spacing w:before="84" w:line="238" w:lineRule="exact"/>
        <w:textAlignment w:val="baseline"/>
        <w:rPr>
          <w:rFonts w:ascii="Calibri" w:hAnsi="Calibri"/>
          <w:sz w:val="22"/>
        </w:rPr>
      </w:pPr>
      <w:r>
        <w:rPr>
          <w:rFonts w:ascii="Calibri" w:hAnsi="Calibri"/>
          <w:sz w:val="22"/>
        </w:rPr>
        <w:t>standing aside from any involvement in a particular project;</w:t>
      </w:r>
    </w:p>
    <w:p w14:paraId="17973B5F" w14:textId="77777777" w:rsidR="00D228A5" w:rsidRDefault="00D228A5">
      <w:pPr>
        <w:numPr>
          <w:ilvl w:val="0"/>
          <w:numId w:val="1"/>
        </w:numPr>
        <w:kinsoku w:val="0"/>
        <w:overflowPunct w:val="0"/>
        <w:autoSpaceDE/>
        <w:autoSpaceDN/>
        <w:adjustRightInd/>
        <w:spacing w:before="83" w:line="239" w:lineRule="exact"/>
        <w:textAlignment w:val="baseline"/>
        <w:rPr>
          <w:rFonts w:ascii="Calibri" w:hAnsi="Calibri"/>
          <w:sz w:val="22"/>
        </w:rPr>
      </w:pPr>
      <w:r>
        <w:rPr>
          <w:rFonts w:ascii="Calibri" w:hAnsi="Calibri"/>
          <w:sz w:val="22"/>
        </w:rPr>
        <w:t>and/or declaring an interest to a particular sponsor or third party.</w:t>
      </w:r>
    </w:p>
    <w:p w14:paraId="28BB73CD" w14:textId="49DFB6DA" w:rsidR="00FC1E78" w:rsidRDefault="00D228A5" w:rsidP="001E31CF">
      <w:pPr>
        <w:kinsoku w:val="0"/>
        <w:overflowPunct w:val="0"/>
        <w:autoSpaceDE/>
        <w:autoSpaceDN/>
        <w:adjustRightInd/>
        <w:spacing w:before="240" w:line="320" w:lineRule="exact"/>
        <w:ind w:left="74" w:right="142"/>
        <w:jc w:val="both"/>
        <w:textAlignment w:val="baseline"/>
        <w:rPr>
          <w:rFonts w:ascii="Calibri" w:hAnsi="Calibri"/>
        </w:rPr>
      </w:pPr>
      <w:r>
        <w:rPr>
          <w:rFonts w:ascii="Calibri" w:hAnsi="Calibri"/>
          <w:sz w:val="22"/>
        </w:rPr>
        <w:t>Oxford</w:t>
      </w:r>
      <w:r>
        <w:rPr>
          <w:rFonts w:ascii="Calibri" w:hAnsi="Calibri"/>
          <w:sz w:val="25"/>
        </w:rPr>
        <w:t>’</w:t>
      </w:r>
      <w:r>
        <w:rPr>
          <w:rFonts w:ascii="Calibri" w:hAnsi="Calibri"/>
          <w:sz w:val="22"/>
        </w:rPr>
        <w:t xml:space="preserve">s approach for conflicts of interest is to declare and manage the conflicts, not to avoid the activity altogether. The University wants to enable and support researchers to seek the maximum impact of their research outputs through a wide range of routes, including entrepreneurship and other outside appointments. It is not easy to ensure the conflicts of interest associated with this activity are well-managed; but </w:t>
      </w:r>
      <w:proofErr w:type="gramStart"/>
      <w:r>
        <w:rPr>
          <w:rFonts w:ascii="Calibri" w:hAnsi="Calibri"/>
          <w:sz w:val="22"/>
        </w:rPr>
        <w:t>generally</w:t>
      </w:r>
      <w:proofErr w:type="gramEnd"/>
      <w:r>
        <w:rPr>
          <w:rFonts w:ascii="Calibri" w:hAnsi="Calibri"/>
          <w:sz w:val="22"/>
        </w:rPr>
        <w:t xml:space="preserve"> the benefits outweigh the risks. Nevertheless, there are sometimes circumstances where conflicts of interest cannot satisfactorily be resolved and activities ought not to be undertaken.</w:t>
      </w:r>
    </w:p>
    <w:p w14:paraId="1D73A653" w14:textId="77777777" w:rsidR="00D228A5" w:rsidRDefault="00D228A5">
      <w:pPr>
        <w:widowControl/>
        <w:rPr>
          <w:sz w:val="24"/>
        </w:rPr>
        <w:sectPr w:rsidR="00D228A5">
          <w:footerReference w:type="default" r:id="rId9"/>
          <w:pgSz w:w="11909" w:h="16838"/>
          <w:pgMar w:top="1400" w:right="1361" w:bottom="342" w:left="1488" w:header="720" w:footer="720" w:gutter="0"/>
          <w:cols w:space="720"/>
          <w:noEndnote/>
        </w:sectPr>
      </w:pPr>
    </w:p>
    <w:p w14:paraId="78C076DF" w14:textId="77777777" w:rsidR="00D228A5" w:rsidRDefault="00D228A5" w:rsidP="001E31CF">
      <w:pPr>
        <w:kinsoku w:val="0"/>
        <w:overflowPunct w:val="0"/>
        <w:autoSpaceDE/>
        <w:autoSpaceDN/>
        <w:adjustRightInd/>
        <w:spacing w:line="420" w:lineRule="exact"/>
        <w:ind w:left="72" w:right="129"/>
        <w:textAlignment w:val="baseline"/>
        <w:rPr>
          <w:rFonts w:ascii="Cambria" w:hAnsi="Cambria"/>
          <w:sz w:val="32"/>
        </w:rPr>
      </w:pPr>
      <w:r>
        <w:rPr>
          <w:rFonts w:ascii="Cambria" w:hAnsi="Cambria"/>
          <w:sz w:val="32"/>
        </w:rPr>
        <w:lastRenderedPageBreak/>
        <w:t>I</w:t>
      </w:r>
      <w:r>
        <w:rPr>
          <w:rFonts w:ascii="Cambria" w:hAnsi="Cambria"/>
          <w:sz w:val="33"/>
        </w:rPr>
        <w:t>’</w:t>
      </w:r>
      <w:r>
        <w:rPr>
          <w:rFonts w:ascii="Cambria" w:hAnsi="Cambria"/>
          <w:sz w:val="32"/>
        </w:rPr>
        <w:t>m forming a company, why do I need a conflict of interest management plan?</w:t>
      </w:r>
    </w:p>
    <w:p w14:paraId="0A9D361C" w14:textId="1B605EA5" w:rsidR="00D228A5" w:rsidRDefault="00402CF6" w:rsidP="001E31CF">
      <w:pPr>
        <w:kinsoku w:val="0"/>
        <w:overflowPunct w:val="0"/>
        <w:autoSpaceDE/>
        <w:autoSpaceDN/>
        <w:adjustRightInd/>
        <w:spacing w:before="135" w:line="319" w:lineRule="exact"/>
        <w:ind w:left="72" w:right="72"/>
        <w:jc w:val="both"/>
        <w:textAlignment w:val="baseline"/>
        <w:rPr>
          <w:rFonts w:ascii="Calibri" w:hAnsi="Calibri"/>
          <w:spacing w:val="-1"/>
          <w:sz w:val="22"/>
        </w:rPr>
      </w:pPr>
      <w:r>
        <w:rPr>
          <w:rFonts w:ascii="Calibri" w:hAnsi="Calibri"/>
          <w:spacing w:val="-1"/>
          <w:sz w:val="22"/>
        </w:rPr>
        <w:t>Consideration of c</w:t>
      </w:r>
      <w:r w:rsidR="00D228A5">
        <w:rPr>
          <w:rFonts w:ascii="Calibri" w:hAnsi="Calibri"/>
          <w:spacing w:val="-1"/>
          <w:sz w:val="22"/>
        </w:rPr>
        <w:t xml:space="preserve">onflicts of interest </w:t>
      </w:r>
      <w:r>
        <w:rPr>
          <w:rFonts w:ascii="Calibri" w:hAnsi="Calibri"/>
          <w:spacing w:val="-1"/>
          <w:sz w:val="22"/>
        </w:rPr>
        <w:t>is</w:t>
      </w:r>
      <w:r w:rsidR="00D228A5">
        <w:rPr>
          <w:rFonts w:ascii="Calibri" w:hAnsi="Calibri"/>
          <w:spacing w:val="-1"/>
          <w:sz w:val="22"/>
        </w:rPr>
        <w:t xml:space="preserve"> particularly </w:t>
      </w:r>
      <w:r>
        <w:rPr>
          <w:rFonts w:ascii="Calibri" w:hAnsi="Calibri"/>
          <w:spacing w:val="-1"/>
          <w:sz w:val="22"/>
        </w:rPr>
        <w:t>important</w:t>
      </w:r>
      <w:r w:rsidR="00D228A5">
        <w:rPr>
          <w:rFonts w:ascii="Calibri" w:hAnsi="Calibri"/>
          <w:spacing w:val="-1"/>
          <w:sz w:val="22"/>
        </w:rPr>
        <w:t xml:space="preserve"> for company founders, who may have significant financial and legal interests in the company, as well as a natural emotional investment in the company they formed</w:t>
      </w:r>
      <w:r>
        <w:rPr>
          <w:rFonts w:ascii="Calibri" w:hAnsi="Calibri"/>
          <w:spacing w:val="-1"/>
          <w:sz w:val="22"/>
        </w:rPr>
        <w:t>. Founders need</w:t>
      </w:r>
      <w:r w:rsidR="00D228A5">
        <w:rPr>
          <w:rFonts w:ascii="Calibri" w:hAnsi="Calibri"/>
          <w:spacing w:val="-1"/>
          <w:sz w:val="22"/>
        </w:rPr>
        <w:t xml:space="preserve"> to balance </w:t>
      </w:r>
      <w:r>
        <w:rPr>
          <w:rFonts w:ascii="Calibri" w:hAnsi="Calibri"/>
          <w:spacing w:val="-1"/>
          <w:sz w:val="22"/>
        </w:rPr>
        <w:t xml:space="preserve">their involvement and responsibilities to the company </w:t>
      </w:r>
      <w:r w:rsidR="00D228A5">
        <w:rPr>
          <w:rFonts w:ascii="Calibri" w:hAnsi="Calibri"/>
          <w:spacing w:val="-1"/>
          <w:sz w:val="22"/>
        </w:rPr>
        <w:t xml:space="preserve">with their ongoing responsibilities </w:t>
      </w:r>
      <w:r>
        <w:rPr>
          <w:rFonts w:ascii="Calibri" w:hAnsi="Calibri"/>
          <w:spacing w:val="-1"/>
          <w:sz w:val="22"/>
        </w:rPr>
        <w:t>in</w:t>
      </w:r>
      <w:r w:rsidR="00D228A5">
        <w:rPr>
          <w:rFonts w:ascii="Calibri" w:hAnsi="Calibri"/>
          <w:spacing w:val="-1"/>
          <w:sz w:val="22"/>
        </w:rPr>
        <w:t xml:space="preserve"> the University and their academic work. </w:t>
      </w:r>
      <w:r>
        <w:rPr>
          <w:rFonts w:ascii="Calibri" w:hAnsi="Calibri"/>
          <w:spacing w:val="-1"/>
          <w:sz w:val="22"/>
        </w:rPr>
        <w:t>Many of these</w:t>
      </w:r>
      <w:r w:rsidR="00D228A5">
        <w:rPr>
          <w:rFonts w:ascii="Calibri" w:hAnsi="Calibri"/>
          <w:spacing w:val="-1"/>
          <w:sz w:val="22"/>
        </w:rPr>
        <w:t xml:space="preserve"> issues apply equally to those involved with University subsidiary companies</w:t>
      </w:r>
      <w:r>
        <w:rPr>
          <w:rFonts w:ascii="Calibri" w:hAnsi="Calibri"/>
          <w:spacing w:val="-1"/>
          <w:sz w:val="22"/>
        </w:rPr>
        <w:t>, even though they may not have a personal financial interest in the company</w:t>
      </w:r>
      <w:r w:rsidR="00D228A5">
        <w:rPr>
          <w:rFonts w:ascii="Calibri" w:hAnsi="Calibri"/>
          <w:spacing w:val="-1"/>
          <w:sz w:val="22"/>
        </w:rPr>
        <w:t>.</w:t>
      </w:r>
    </w:p>
    <w:p w14:paraId="254629F1" w14:textId="5D0B3B90" w:rsidR="00D228A5" w:rsidRDefault="00D228A5" w:rsidP="001E31CF">
      <w:pPr>
        <w:kinsoku w:val="0"/>
        <w:overflowPunct w:val="0"/>
        <w:autoSpaceDE/>
        <w:autoSpaceDN/>
        <w:adjustRightInd/>
        <w:spacing w:before="240" w:line="319" w:lineRule="exact"/>
        <w:ind w:left="74" w:right="74"/>
        <w:jc w:val="both"/>
        <w:textAlignment w:val="baseline"/>
        <w:rPr>
          <w:rFonts w:ascii="Calibri" w:hAnsi="Calibri"/>
          <w:sz w:val="22"/>
        </w:rPr>
      </w:pPr>
      <w:r>
        <w:rPr>
          <w:rFonts w:ascii="Calibri" w:hAnsi="Calibri"/>
          <w:sz w:val="22"/>
        </w:rPr>
        <w:t>If you are a director of a company, you will have significant legal obligations to further the interests of that company.</w:t>
      </w:r>
      <w:r w:rsidR="00AB52F3">
        <w:rPr>
          <w:rFonts w:ascii="Calibri" w:hAnsi="Calibri"/>
          <w:sz w:val="22"/>
        </w:rPr>
        <w:t xml:space="preserve"> </w:t>
      </w:r>
      <w:r>
        <w:rPr>
          <w:rFonts w:ascii="Calibri" w:hAnsi="Calibri"/>
          <w:sz w:val="22"/>
        </w:rPr>
        <w:t xml:space="preserve">When the company you founded, or are a director of, wants to do something with you (or your group, or your department </w:t>
      </w:r>
      <w:proofErr w:type="spellStart"/>
      <w:r>
        <w:rPr>
          <w:rFonts w:ascii="Calibri" w:hAnsi="Calibri"/>
          <w:sz w:val="22"/>
        </w:rPr>
        <w:t>etc</w:t>
      </w:r>
      <w:proofErr w:type="spellEnd"/>
      <w:r>
        <w:rPr>
          <w:rFonts w:ascii="Calibri" w:hAnsi="Calibri"/>
          <w:sz w:val="22"/>
        </w:rPr>
        <w:t xml:space="preserve">), there is </w:t>
      </w:r>
      <w:r>
        <w:rPr>
          <w:rFonts w:ascii="Calibri" w:hAnsi="Calibri"/>
          <w:sz w:val="22"/>
          <w:u w:val="single"/>
        </w:rPr>
        <w:t>always</w:t>
      </w:r>
      <w:r>
        <w:rPr>
          <w:rFonts w:ascii="Calibri" w:hAnsi="Calibri"/>
          <w:sz w:val="22"/>
        </w:rPr>
        <w:t xml:space="preserve"> going to be a possibility of conflicted interests - by virtue of the fact of your interest and involvement in the company, and your status as an employee of the University (or </w:t>
      </w:r>
      <w:r w:rsidR="00402CF6">
        <w:rPr>
          <w:rFonts w:ascii="Calibri" w:hAnsi="Calibri"/>
          <w:sz w:val="22"/>
        </w:rPr>
        <w:t xml:space="preserve">as a </w:t>
      </w:r>
      <w:r>
        <w:rPr>
          <w:rFonts w:ascii="Calibri" w:hAnsi="Calibri"/>
          <w:sz w:val="22"/>
        </w:rPr>
        <w:t>student</w:t>
      </w:r>
      <w:r w:rsidR="00402CF6">
        <w:rPr>
          <w:rFonts w:ascii="Calibri" w:hAnsi="Calibri"/>
          <w:sz w:val="22"/>
        </w:rPr>
        <w:t xml:space="preserve"> or </w:t>
      </w:r>
      <w:r>
        <w:rPr>
          <w:rFonts w:ascii="Calibri" w:hAnsi="Calibri"/>
          <w:sz w:val="22"/>
        </w:rPr>
        <w:t>emeritus</w:t>
      </w:r>
      <w:r w:rsidR="00402CF6">
        <w:rPr>
          <w:rFonts w:ascii="Calibri" w:hAnsi="Calibri"/>
          <w:sz w:val="22"/>
        </w:rPr>
        <w:t>/visiting researcher</w:t>
      </w:r>
      <w:r>
        <w:rPr>
          <w:rFonts w:ascii="Calibri" w:hAnsi="Calibri"/>
          <w:sz w:val="22"/>
        </w:rPr>
        <w:t>). Therefore, you need to declare and manage these interests and find ways to step back from the decision-making</w:t>
      </w:r>
      <w:r w:rsidR="00402CF6">
        <w:rPr>
          <w:rFonts w:ascii="Calibri" w:hAnsi="Calibri"/>
          <w:sz w:val="22"/>
        </w:rPr>
        <w:t xml:space="preserve"> where these </w:t>
      </w:r>
      <w:proofErr w:type="gramStart"/>
      <w:r w:rsidR="00402CF6">
        <w:rPr>
          <w:rFonts w:ascii="Calibri" w:hAnsi="Calibri"/>
          <w:sz w:val="22"/>
        </w:rPr>
        <w:t>interests</w:t>
      </w:r>
      <w:proofErr w:type="gramEnd"/>
      <w:r w:rsidR="00402CF6">
        <w:rPr>
          <w:rFonts w:ascii="Calibri" w:hAnsi="Calibri"/>
          <w:sz w:val="22"/>
        </w:rPr>
        <w:t xml:space="preserve"> conflict (or could give the perception of being conflicted)</w:t>
      </w:r>
      <w:r>
        <w:rPr>
          <w:rFonts w:ascii="Calibri" w:hAnsi="Calibri"/>
          <w:sz w:val="22"/>
        </w:rPr>
        <w:t>.</w:t>
      </w:r>
    </w:p>
    <w:p w14:paraId="0FC3BDF9" w14:textId="77777777" w:rsidR="00D228A5" w:rsidRDefault="00D228A5" w:rsidP="001E31CF">
      <w:pPr>
        <w:kinsoku w:val="0"/>
        <w:overflowPunct w:val="0"/>
        <w:autoSpaceDE/>
        <w:autoSpaceDN/>
        <w:adjustRightInd/>
        <w:spacing w:before="121" w:line="319" w:lineRule="exact"/>
        <w:ind w:left="72" w:right="72"/>
        <w:jc w:val="both"/>
        <w:textAlignment w:val="baseline"/>
        <w:rPr>
          <w:rFonts w:ascii="Calibri" w:hAnsi="Calibri"/>
          <w:sz w:val="22"/>
        </w:rPr>
      </w:pPr>
      <w:r>
        <w:rPr>
          <w:rFonts w:ascii="Calibri" w:hAnsi="Calibri"/>
          <w:sz w:val="22"/>
        </w:rPr>
        <w:t>The University</w:t>
      </w:r>
      <w:r>
        <w:rPr>
          <w:rFonts w:ascii="Calibri" w:hAnsi="Calibri"/>
          <w:sz w:val="25"/>
        </w:rPr>
        <w:t>’</w:t>
      </w:r>
      <w:r>
        <w:rPr>
          <w:rFonts w:ascii="Calibri" w:hAnsi="Calibri"/>
          <w:sz w:val="22"/>
        </w:rPr>
        <w:t>s conflict of interest policy</w:t>
      </w:r>
      <w:r>
        <w:rPr>
          <w:rFonts w:ascii="Calibri" w:hAnsi="Calibri"/>
          <w:sz w:val="22"/>
          <w:vertAlign w:val="superscript"/>
        </w:rPr>
        <w:t>1</w:t>
      </w:r>
      <w:r>
        <w:rPr>
          <w:rFonts w:ascii="Calibri" w:hAnsi="Calibri"/>
          <w:sz w:val="22"/>
        </w:rPr>
        <w:t xml:space="preserve"> sets out specific requirements, for those with a financial interest in a startup or spinout company with a connection to their academic environment and work (with or without University IP). Those involved must produce a </w:t>
      </w:r>
      <w:r w:rsidR="00402CF6">
        <w:rPr>
          <w:rFonts w:ascii="Calibri" w:hAnsi="Calibri"/>
          <w:sz w:val="22"/>
        </w:rPr>
        <w:t xml:space="preserve">conflict of interest </w:t>
      </w:r>
      <w:r>
        <w:rPr>
          <w:rFonts w:ascii="Calibri" w:hAnsi="Calibri"/>
          <w:sz w:val="22"/>
        </w:rPr>
        <w:t>management plan, to be re</w:t>
      </w:r>
      <w:r>
        <w:rPr>
          <w:rFonts w:ascii="Calibri" w:hAnsi="Calibri"/>
          <w:sz w:val="22"/>
        </w:rPr>
        <w:softHyphen/>
        <w:t>viewed by Research Services</w:t>
      </w:r>
      <w:r w:rsidR="00AB52F3">
        <w:rPr>
          <w:rFonts w:ascii="Calibri" w:hAnsi="Calibri"/>
          <w:sz w:val="22"/>
        </w:rPr>
        <w:t xml:space="preserve"> (RS)</w:t>
      </w:r>
      <w:r>
        <w:rPr>
          <w:rFonts w:ascii="Calibri" w:hAnsi="Calibri"/>
          <w:sz w:val="22"/>
        </w:rPr>
        <w:t xml:space="preserve"> and approved by the Head of Department.</w:t>
      </w:r>
    </w:p>
    <w:p w14:paraId="635BAE81" w14:textId="434E923A" w:rsidR="00D228A5" w:rsidRDefault="00D228A5" w:rsidP="001E31CF">
      <w:pPr>
        <w:kinsoku w:val="0"/>
        <w:overflowPunct w:val="0"/>
        <w:autoSpaceDE/>
        <w:autoSpaceDN/>
        <w:adjustRightInd/>
        <w:spacing w:before="123" w:line="319" w:lineRule="exact"/>
        <w:ind w:left="72" w:right="72"/>
        <w:jc w:val="both"/>
        <w:textAlignment w:val="baseline"/>
        <w:rPr>
          <w:rFonts w:ascii="Calibri" w:hAnsi="Calibri"/>
          <w:sz w:val="22"/>
        </w:rPr>
      </w:pPr>
      <w:r>
        <w:rPr>
          <w:rFonts w:ascii="Calibri" w:hAnsi="Calibri"/>
          <w:sz w:val="22"/>
        </w:rPr>
        <w:t>Doing this properly requires thought and discussion with others, which takes time. It</w:t>
      </w:r>
      <w:r>
        <w:rPr>
          <w:rFonts w:ascii="Calibri" w:hAnsi="Calibri"/>
          <w:sz w:val="25"/>
        </w:rPr>
        <w:t>’</w:t>
      </w:r>
      <w:r>
        <w:rPr>
          <w:rFonts w:ascii="Calibri" w:hAnsi="Calibri"/>
          <w:sz w:val="22"/>
        </w:rPr>
        <w:t>s a good idea to start work on it in parallel with your planning for the new venture and as the shape of your activities with the venture become clear. Otherwise, there is a risk that late stage company formation activities will be held up by conflict of interest planning – no-one wants this to happen, and it is much preferable for it to be put in place at an earlier stage.</w:t>
      </w:r>
    </w:p>
    <w:p w14:paraId="4F427BC8" w14:textId="77777777" w:rsidR="00D228A5" w:rsidRDefault="00D228A5" w:rsidP="001E31CF">
      <w:pPr>
        <w:kinsoku w:val="0"/>
        <w:overflowPunct w:val="0"/>
        <w:autoSpaceDE/>
        <w:autoSpaceDN/>
        <w:adjustRightInd/>
        <w:spacing w:before="215" w:line="227" w:lineRule="exact"/>
        <w:ind w:left="72" w:right="72"/>
        <w:jc w:val="both"/>
        <w:textAlignment w:val="baseline"/>
        <w:rPr>
          <w:rFonts w:ascii="Calibri" w:hAnsi="Calibri"/>
          <w:sz w:val="22"/>
        </w:rPr>
      </w:pPr>
      <w:r>
        <w:rPr>
          <w:rFonts w:ascii="Calibri" w:hAnsi="Calibri"/>
          <w:sz w:val="22"/>
        </w:rPr>
        <w:t>Good practice can look like this:</w:t>
      </w:r>
    </w:p>
    <w:p w14:paraId="4493773B" w14:textId="77777777" w:rsidR="00D228A5" w:rsidRDefault="00D228A5" w:rsidP="001E31CF">
      <w:pPr>
        <w:numPr>
          <w:ilvl w:val="0"/>
          <w:numId w:val="2"/>
        </w:numPr>
        <w:kinsoku w:val="0"/>
        <w:overflowPunct w:val="0"/>
        <w:autoSpaceDE/>
        <w:autoSpaceDN/>
        <w:adjustRightInd/>
        <w:spacing w:before="123" w:line="319" w:lineRule="exact"/>
        <w:ind w:right="72"/>
        <w:jc w:val="both"/>
        <w:textAlignment w:val="baseline"/>
        <w:rPr>
          <w:rFonts w:ascii="Calibri" w:hAnsi="Calibri"/>
          <w:sz w:val="22"/>
        </w:rPr>
      </w:pPr>
      <w:r>
        <w:rPr>
          <w:rFonts w:ascii="Calibri" w:hAnsi="Calibri"/>
          <w:sz w:val="22"/>
        </w:rPr>
        <w:t>Declare the interest each time - i.e. each time a situation arises where there is an interaction between you or the company and the University, you tell whoever needs to know that you have an interest in the company.</w:t>
      </w:r>
    </w:p>
    <w:p w14:paraId="6851E886" w14:textId="77777777" w:rsidR="00D228A5" w:rsidRDefault="00D228A5" w:rsidP="001E31CF">
      <w:pPr>
        <w:numPr>
          <w:ilvl w:val="0"/>
          <w:numId w:val="2"/>
        </w:numPr>
        <w:kinsoku w:val="0"/>
        <w:overflowPunct w:val="0"/>
        <w:autoSpaceDE/>
        <w:autoSpaceDN/>
        <w:adjustRightInd/>
        <w:spacing w:before="78" w:line="238" w:lineRule="exact"/>
        <w:ind w:right="72"/>
        <w:jc w:val="both"/>
        <w:textAlignment w:val="baseline"/>
        <w:rPr>
          <w:rFonts w:ascii="Calibri" w:hAnsi="Calibri"/>
          <w:sz w:val="22"/>
        </w:rPr>
      </w:pPr>
      <w:r>
        <w:rPr>
          <w:rFonts w:ascii="Calibri" w:hAnsi="Calibri"/>
          <w:sz w:val="22"/>
        </w:rPr>
        <w:t>You then do not take part in any discussion or negotiations on the legal or financial terms.</w:t>
      </w:r>
    </w:p>
    <w:p w14:paraId="29525192" w14:textId="546EAE40" w:rsidR="00D228A5" w:rsidRDefault="00D228A5" w:rsidP="001E31CF">
      <w:pPr>
        <w:numPr>
          <w:ilvl w:val="0"/>
          <w:numId w:val="2"/>
        </w:numPr>
        <w:kinsoku w:val="0"/>
        <w:overflowPunct w:val="0"/>
        <w:autoSpaceDE/>
        <w:autoSpaceDN/>
        <w:adjustRightInd/>
        <w:spacing w:before="3" w:line="319" w:lineRule="exact"/>
        <w:ind w:right="216"/>
        <w:jc w:val="both"/>
        <w:textAlignment w:val="baseline"/>
        <w:rPr>
          <w:rFonts w:ascii="Calibri" w:hAnsi="Calibri"/>
          <w:sz w:val="22"/>
        </w:rPr>
      </w:pPr>
      <w:r>
        <w:rPr>
          <w:rFonts w:ascii="Calibri" w:hAnsi="Calibri"/>
          <w:sz w:val="22"/>
        </w:rPr>
        <w:t xml:space="preserve">There is an independent scientific person who colleagues, Department, </w:t>
      </w:r>
      <w:r w:rsidR="00AB52F3">
        <w:rPr>
          <w:rFonts w:ascii="Calibri" w:hAnsi="Calibri"/>
          <w:sz w:val="22"/>
        </w:rPr>
        <w:t>RS</w:t>
      </w:r>
      <w:r>
        <w:rPr>
          <w:rFonts w:ascii="Calibri" w:hAnsi="Calibri"/>
          <w:sz w:val="22"/>
        </w:rPr>
        <w:t xml:space="preserve">, or </w:t>
      </w:r>
      <w:r w:rsidR="00402CF6">
        <w:rPr>
          <w:rFonts w:ascii="Calibri" w:hAnsi="Calibri"/>
          <w:sz w:val="22"/>
        </w:rPr>
        <w:t>Oxford University Limited (</w:t>
      </w:r>
      <w:r>
        <w:rPr>
          <w:rFonts w:ascii="Calibri" w:hAnsi="Calibri"/>
          <w:sz w:val="22"/>
        </w:rPr>
        <w:t>OUI</w:t>
      </w:r>
      <w:r w:rsidR="00402CF6">
        <w:rPr>
          <w:rFonts w:ascii="Calibri" w:hAnsi="Calibri"/>
          <w:sz w:val="22"/>
        </w:rPr>
        <w:t>)</w:t>
      </w:r>
      <w:r>
        <w:rPr>
          <w:rFonts w:ascii="Calibri" w:hAnsi="Calibri"/>
          <w:sz w:val="22"/>
        </w:rPr>
        <w:t xml:space="preserve"> can go to if needs be. If the company is sponsoring a research </w:t>
      </w:r>
      <w:proofErr w:type="spellStart"/>
      <w:r>
        <w:rPr>
          <w:rFonts w:ascii="Calibri" w:hAnsi="Calibri"/>
          <w:sz w:val="22"/>
        </w:rPr>
        <w:t>programme</w:t>
      </w:r>
      <w:proofErr w:type="spellEnd"/>
      <w:r>
        <w:rPr>
          <w:rFonts w:ascii="Calibri" w:hAnsi="Calibri"/>
          <w:sz w:val="22"/>
        </w:rPr>
        <w:t xml:space="preserve"> in </w:t>
      </w:r>
      <w:r w:rsidR="00402CF6">
        <w:rPr>
          <w:rFonts w:ascii="Calibri" w:hAnsi="Calibri"/>
          <w:sz w:val="22"/>
        </w:rPr>
        <w:t>your</w:t>
      </w:r>
      <w:r>
        <w:rPr>
          <w:rFonts w:ascii="Calibri" w:hAnsi="Calibri"/>
          <w:sz w:val="22"/>
        </w:rPr>
        <w:t xml:space="preserve"> University</w:t>
      </w:r>
      <w:r w:rsidR="00402CF6">
        <w:rPr>
          <w:rFonts w:ascii="Calibri" w:hAnsi="Calibri"/>
          <w:sz w:val="22"/>
        </w:rPr>
        <w:t xml:space="preserve"> research </w:t>
      </w:r>
      <w:r w:rsidR="00AB52F3">
        <w:rPr>
          <w:rFonts w:ascii="Calibri" w:hAnsi="Calibri"/>
          <w:sz w:val="22"/>
        </w:rPr>
        <w:t>group</w:t>
      </w:r>
      <w:r>
        <w:rPr>
          <w:rFonts w:ascii="Calibri" w:hAnsi="Calibri"/>
          <w:sz w:val="22"/>
        </w:rPr>
        <w:t xml:space="preserve">, a co-supervisor </w:t>
      </w:r>
      <w:r w:rsidR="00AB52F3">
        <w:rPr>
          <w:rFonts w:ascii="Calibri" w:hAnsi="Calibri"/>
          <w:sz w:val="22"/>
        </w:rPr>
        <w:t xml:space="preserve">who has no connection to the company </w:t>
      </w:r>
      <w:r>
        <w:rPr>
          <w:rFonts w:ascii="Calibri" w:hAnsi="Calibri"/>
          <w:sz w:val="22"/>
        </w:rPr>
        <w:t>is appointed.</w:t>
      </w:r>
    </w:p>
    <w:p w14:paraId="56100F4D" w14:textId="77777777" w:rsidR="00D228A5" w:rsidRDefault="00D228A5" w:rsidP="001E31CF">
      <w:pPr>
        <w:numPr>
          <w:ilvl w:val="0"/>
          <w:numId w:val="2"/>
        </w:numPr>
        <w:kinsoku w:val="0"/>
        <w:overflowPunct w:val="0"/>
        <w:autoSpaceDE/>
        <w:autoSpaceDN/>
        <w:adjustRightInd/>
        <w:spacing w:before="1" w:line="319" w:lineRule="exact"/>
        <w:ind w:right="72"/>
        <w:jc w:val="both"/>
        <w:textAlignment w:val="baseline"/>
        <w:rPr>
          <w:rFonts w:ascii="Calibri" w:hAnsi="Calibri"/>
          <w:spacing w:val="-1"/>
          <w:sz w:val="22"/>
        </w:rPr>
      </w:pPr>
      <w:r>
        <w:rPr>
          <w:rFonts w:ascii="Calibri" w:hAnsi="Calibri"/>
          <w:spacing w:val="-1"/>
          <w:sz w:val="22"/>
        </w:rPr>
        <w:t xml:space="preserve">You should not be the contact person on grant applications or committees </w:t>
      </w:r>
      <w:proofErr w:type="spellStart"/>
      <w:r>
        <w:rPr>
          <w:rFonts w:ascii="Calibri" w:hAnsi="Calibri"/>
          <w:spacing w:val="-1"/>
          <w:sz w:val="22"/>
        </w:rPr>
        <w:t>etc</w:t>
      </w:r>
      <w:proofErr w:type="spellEnd"/>
      <w:r>
        <w:rPr>
          <w:rFonts w:ascii="Calibri" w:hAnsi="Calibri"/>
          <w:spacing w:val="-1"/>
          <w:sz w:val="22"/>
        </w:rPr>
        <w:t xml:space="preserve"> for the compa</w:t>
      </w:r>
      <w:r>
        <w:rPr>
          <w:rFonts w:ascii="Calibri" w:hAnsi="Calibri"/>
          <w:spacing w:val="-1"/>
          <w:sz w:val="22"/>
        </w:rPr>
        <w:softHyphen/>
        <w:t>ny. Likewise, you should not sign agreements with the University on behalf of the company.</w:t>
      </w:r>
    </w:p>
    <w:p w14:paraId="4127DED4" w14:textId="77777777" w:rsidR="00D228A5" w:rsidRDefault="00D228A5" w:rsidP="001E31CF">
      <w:pPr>
        <w:numPr>
          <w:ilvl w:val="0"/>
          <w:numId w:val="2"/>
        </w:numPr>
        <w:kinsoku w:val="0"/>
        <w:overflowPunct w:val="0"/>
        <w:autoSpaceDE/>
        <w:autoSpaceDN/>
        <w:adjustRightInd/>
        <w:spacing w:line="318" w:lineRule="exact"/>
        <w:ind w:right="288"/>
        <w:jc w:val="both"/>
        <w:textAlignment w:val="baseline"/>
        <w:rPr>
          <w:rFonts w:ascii="Calibri" w:hAnsi="Calibri"/>
          <w:sz w:val="22"/>
        </w:rPr>
      </w:pPr>
      <w:r>
        <w:rPr>
          <w:rFonts w:ascii="Calibri" w:hAnsi="Calibri"/>
          <w:sz w:val="22"/>
        </w:rPr>
        <w:t>You make sure that your research group and colleagues know about the plan for managing the conflicts of interest.</w:t>
      </w:r>
    </w:p>
    <w:p w14:paraId="319C4D66" w14:textId="420C5AF6" w:rsidR="00D228A5" w:rsidRDefault="00D228A5" w:rsidP="001E31CF">
      <w:pPr>
        <w:numPr>
          <w:ilvl w:val="0"/>
          <w:numId w:val="2"/>
        </w:numPr>
        <w:kinsoku w:val="0"/>
        <w:overflowPunct w:val="0"/>
        <w:autoSpaceDE/>
        <w:autoSpaceDN/>
        <w:adjustRightInd/>
        <w:spacing w:before="4" w:line="319" w:lineRule="exact"/>
        <w:ind w:left="652" w:right="215" w:hanging="578"/>
        <w:jc w:val="both"/>
        <w:textAlignment w:val="baseline"/>
        <w:rPr>
          <w:rFonts w:ascii="Calibri" w:hAnsi="Calibri"/>
          <w:sz w:val="22"/>
        </w:rPr>
      </w:pPr>
      <w:r>
        <w:rPr>
          <w:rFonts w:ascii="Calibri" w:hAnsi="Calibri"/>
          <w:sz w:val="22"/>
        </w:rPr>
        <w:t>You keep to the fore of your mind the interests of the University, i.e. yourself as employee of the University, people in your research group, colleagues, your Department etc.</w:t>
      </w:r>
    </w:p>
    <w:p w14:paraId="5452087D" w14:textId="516B4FDB" w:rsidR="00D228A5" w:rsidRDefault="00D228A5" w:rsidP="001E31CF">
      <w:pPr>
        <w:kinsoku w:val="0"/>
        <w:overflowPunct w:val="0"/>
        <w:autoSpaceDE/>
        <w:autoSpaceDN/>
        <w:adjustRightInd/>
        <w:spacing w:before="240" w:line="319" w:lineRule="exact"/>
        <w:ind w:left="74" w:right="357"/>
        <w:textAlignment w:val="baseline"/>
        <w:rPr>
          <w:rFonts w:ascii="Calibri" w:hAnsi="Calibri"/>
          <w:spacing w:val="-1"/>
          <w:sz w:val="22"/>
        </w:rPr>
      </w:pPr>
      <w:r>
        <w:rPr>
          <w:rFonts w:ascii="Calibri" w:hAnsi="Calibri"/>
          <w:spacing w:val="-1"/>
          <w:sz w:val="22"/>
        </w:rPr>
        <w:t xml:space="preserve">This document sets out a series of questions to work through. We hope it will help you and your </w:t>
      </w:r>
      <w:r w:rsidR="00AB52F3">
        <w:rPr>
          <w:rFonts w:ascii="Calibri" w:hAnsi="Calibri"/>
          <w:spacing w:val="-1"/>
          <w:sz w:val="22"/>
        </w:rPr>
        <w:t>D</w:t>
      </w:r>
      <w:r>
        <w:rPr>
          <w:rFonts w:ascii="Calibri" w:hAnsi="Calibri"/>
          <w:spacing w:val="-1"/>
          <w:sz w:val="22"/>
        </w:rPr>
        <w:t>epartment to think about the potential issues, as you start to prepare your management plan.</w:t>
      </w:r>
    </w:p>
    <w:p w14:paraId="6A1C735B" w14:textId="77777777" w:rsidR="00D228A5" w:rsidRDefault="00D228A5">
      <w:pPr>
        <w:widowControl/>
        <w:rPr>
          <w:sz w:val="24"/>
        </w:rPr>
        <w:sectPr w:rsidR="00D228A5" w:rsidSect="001E31CF">
          <w:pgSz w:w="11909" w:h="16838"/>
          <w:pgMar w:top="1191" w:right="1429" w:bottom="584" w:left="1418" w:header="720" w:footer="720" w:gutter="0"/>
          <w:cols w:space="720"/>
          <w:noEndnote/>
        </w:sectPr>
      </w:pPr>
    </w:p>
    <w:p w14:paraId="608262FE" w14:textId="77777777" w:rsidR="00D228A5" w:rsidRDefault="00D228A5" w:rsidP="001E31CF">
      <w:pPr>
        <w:numPr>
          <w:ilvl w:val="0"/>
          <w:numId w:val="3"/>
        </w:numPr>
        <w:kinsoku w:val="0"/>
        <w:overflowPunct w:val="0"/>
        <w:autoSpaceDE/>
        <w:autoSpaceDN/>
        <w:adjustRightInd/>
        <w:spacing w:before="53" w:line="339" w:lineRule="exact"/>
        <w:ind w:right="-294"/>
        <w:textAlignment w:val="baseline"/>
        <w:rPr>
          <w:rFonts w:ascii="Cambria" w:hAnsi="Cambria"/>
          <w:sz w:val="32"/>
        </w:rPr>
      </w:pPr>
      <w:r>
        <w:rPr>
          <w:rFonts w:ascii="Cambria" w:hAnsi="Cambria"/>
          <w:sz w:val="32"/>
        </w:rPr>
        <w:lastRenderedPageBreak/>
        <w:t>Set out all the roles, responsibilities and interests that you hold</w:t>
      </w:r>
    </w:p>
    <w:p w14:paraId="051C8A8F" w14:textId="77777777" w:rsidR="00D228A5" w:rsidRDefault="00D228A5">
      <w:pPr>
        <w:kinsoku w:val="0"/>
        <w:overflowPunct w:val="0"/>
        <w:autoSpaceDE/>
        <w:autoSpaceDN/>
        <w:adjustRightInd/>
        <w:spacing w:before="220" w:after="893" w:line="226" w:lineRule="exact"/>
        <w:ind w:left="360"/>
        <w:textAlignment w:val="baseline"/>
        <w:rPr>
          <w:rFonts w:ascii="Calibri" w:hAnsi="Calibri"/>
          <w:spacing w:val="-4"/>
          <w:sz w:val="22"/>
        </w:rPr>
      </w:pPr>
      <w:r>
        <w:rPr>
          <w:rFonts w:ascii="Calibri" w:hAnsi="Calibri"/>
          <w:spacing w:val="-4"/>
          <w:sz w:val="22"/>
        </w:rPr>
        <w:t>For example:</w:t>
      </w:r>
    </w:p>
    <w:tbl>
      <w:tblPr>
        <w:tblW w:w="0" w:type="auto"/>
        <w:tblLayout w:type="fixed"/>
        <w:tblCellMar>
          <w:left w:w="0" w:type="dxa"/>
          <w:right w:w="0" w:type="dxa"/>
        </w:tblCellMar>
        <w:tblLook w:val="0000" w:firstRow="0" w:lastRow="0" w:firstColumn="0" w:lastColumn="0" w:noHBand="0" w:noVBand="0"/>
      </w:tblPr>
      <w:tblGrid>
        <w:gridCol w:w="4469"/>
        <w:gridCol w:w="768"/>
        <w:gridCol w:w="4343"/>
      </w:tblGrid>
      <w:tr w:rsidR="00D228A5" w14:paraId="54BC856D" w14:textId="77777777">
        <w:trPr>
          <w:trHeight w:hRule="exact" w:val="2236"/>
        </w:trPr>
        <w:tc>
          <w:tcPr>
            <w:tcW w:w="4469" w:type="dxa"/>
            <w:tcBorders>
              <w:top w:val="nil"/>
              <w:left w:val="nil"/>
              <w:bottom w:val="nil"/>
              <w:right w:val="nil"/>
            </w:tcBorders>
          </w:tcPr>
          <w:p w14:paraId="32FC5316" w14:textId="77777777" w:rsidR="00D228A5" w:rsidRDefault="00D228A5">
            <w:pPr>
              <w:kinsoku w:val="0"/>
              <w:overflowPunct w:val="0"/>
              <w:autoSpaceDE/>
              <w:autoSpaceDN/>
              <w:adjustRightInd/>
              <w:spacing w:line="386" w:lineRule="exact"/>
              <w:ind w:left="1080"/>
              <w:jc w:val="right"/>
              <w:textAlignment w:val="baseline"/>
              <w:rPr>
                <w:rFonts w:ascii="Calibri" w:hAnsi="Calibri"/>
                <w:i/>
                <w:spacing w:val="8"/>
                <w:sz w:val="22"/>
              </w:rPr>
            </w:pPr>
            <w:r>
              <w:rPr>
                <w:rFonts w:ascii="Calibri" w:hAnsi="Calibri"/>
                <w:i/>
                <w:spacing w:val="8"/>
                <w:sz w:val="22"/>
              </w:rPr>
              <w:t xml:space="preserve">PI on research contracts </w:t>
            </w:r>
            <w:r w:rsidR="00AB52F3">
              <w:rPr>
                <w:rFonts w:ascii="Calibri" w:hAnsi="Calibri"/>
                <w:i/>
                <w:spacing w:val="8"/>
                <w:sz w:val="22"/>
              </w:rPr>
              <w:br/>
            </w:r>
            <w:r>
              <w:rPr>
                <w:rFonts w:ascii="Calibri" w:hAnsi="Calibri"/>
                <w:i/>
                <w:spacing w:val="8"/>
                <w:sz w:val="22"/>
              </w:rPr>
              <w:t>Roles in the department/institute Employee of University</w:t>
            </w:r>
          </w:p>
          <w:p w14:paraId="150C433E" w14:textId="77777777" w:rsidR="00D228A5" w:rsidRDefault="00D228A5">
            <w:pPr>
              <w:kinsoku w:val="0"/>
              <w:overflowPunct w:val="0"/>
              <w:autoSpaceDE/>
              <w:autoSpaceDN/>
              <w:adjustRightInd/>
              <w:spacing w:before="38" w:after="254" w:line="389" w:lineRule="exact"/>
              <w:jc w:val="right"/>
              <w:textAlignment w:val="baseline"/>
              <w:rPr>
                <w:rFonts w:ascii="Calibri" w:hAnsi="Calibri"/>
                <w:i/>
                <w:sz w:val="22"/>
              </w:rPr>
            </w:pPr>
            <w:r>
              <w:rPr>
                <w:rFonts w:ascii="Calibri" w:hAnsi="Calibri"/>
                <w:i/>
                <w:sz w:val="22"/>
              </w:rPr>
              <w:t>Company 1: Shareholder, consultant, director New venture 2 also in planning</w:t>
            </w:r>
          </w:p>
        </w:tc>
        <w:tc>
          <w:tcPr>
            <w:tcW w:w="768" w:type="dxa"/>
            <w:tcBorders>
              <w:top w:val="nil"/>
              <w:left w:val="nil"/>
              <w:bottom w:val="nil"/>
              <w:right w:val="nil"/>
            </w:tcBorders>
          </w:tcPr>
          <w:p w14:paraId="127C699C" w14:textId="77777777" w:rsidR="00D228A5" w:rsidRDefault="005A6083">
            <w:pPr>
              <w:kinsoku w:val="0"/>
              <w:overflowPunct w:val="0"/>
              <w:autoSpaceDE/>
              <w:autoSpaceDN/>
              <w:adjustRightInd/>
              <w:spacing w:before="56" w:after="20"/>
              <w:jc w:val="center"/>
              <w:textAlignment w:val="baseline"/>
              <w:rPr>
                <w:sz w:val="24"/>
              </w:rPr>
            </w:pPr>
            <w:r>
              <w:rPr>
                <w:noProof/>
                <w:sz w:val="24"/>
                <w:lang w:val="en-GB"/>
              </w:rPr>
              <w:drawing>
                <wp:anchor distT="0" distB="0" distL="114300" distR="114300" simplePos="0" relativeHeight="251658240" behindDoc="0" locked="0" layoutInCell="1" allowOverlap="1" wp14:anchorId="3EF790BA" wp14:editId="3A781480">
                  <wp:simplePos x="0" y="0"/>
                  <wp:positionH relativeFrom="column">
                    <wp:posOffset>113466</wp:posOffset>
                  </wp:positionH>
                  <wp:positionV relativeFrom="paragraph">
                    <wp:posOffset>277417</wp:posOffset>
                  </wp:positionV>
                  <wp:extent cx="485775" cy="657225"/>
                  <wp:effectExtent l="0" t="0" r="9525" b="9525"/>
                  <wp:wrapNone/>
                  <wp:docPr id="2" name="Pictur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3" w:type="dxa"/>
            <w:tcBorders>
              <w:top w:val="nil"/>
              <w:left w:val="nil"/>
              <w:bottom w:val="nil"/>
              <w:right w:val="nil"/>
            </w:tcBorders>
          </w:tcPr>
          <w:p w14:paraId="49EC2F1B" w14:textId="77777777" w:rsidR="00D228A5" w:rsidRDefault="00D228A5">
            <w:pPr>
              <w:kinsoku w:val="0"/>
              <w:overflowPunct w:val="0"/>
              <w:autoSpaceDE/>
              <w:autoSpaceDN/>
              <w:adjustRightInd/>
              <w:spacing w:line="347" w:lineRule="exact"/>
              <w:ind w:left="432"/>
              <w:textAlignment w:val="baseline"/>
              <w:rPr>
                <w:rFonts w:ascii="Calibri" w:hAnsi="Calibri"/>
                <w:i/>
                <w:sz w:val="22"/>
              </w:rPr>
            </w:pPr>
            <w:r>
              <w:rPr>
                <w:rFonts w:ascii="Calibri" w:hAnsi="Calibri"/>
                <w:i/>
                <w:sz w:val="22"/>
              </w:rPr>
              <w:t>Supervisor of students</w:t>
            </w:r>
            <w:r>
              <w:rPr>
                <w:rFonts w:ascii="Calibri" w:hAnsi="Calibri"/>
                <w:i/>
                <w:sz w:val="22"/>
              </w:rPr>
              <w:br/>
              <w:t>College responsibilities</w:t>
            </w:r>
          </w:p>
          <w:p w14:paraId="04D809CF" w14:textId="77777777" w:rsidR="00D228A5" w:rsidRDefault="00D228A5">
            <w:pPr>
              <w:kinsoku w:val="0"/>
              <w:overflowPunct w:val="0"/>
              <w:autoSpaceDE/>
              <w:autoSpaceDN/>
              <w:adjustRightInd/>
              <w:spacing w:before="196" w:line="227" w:lineRule="exact"/>
              <w:ind w:left="432"/>
              <w:textAlignment w:val="baseline"/>
              <w:rPr>
                <w:rFonts w:ascii="Calibri" w:hAnsi="Calibri"/>
                <w:i/>
                <w:sz w:val="22"/>
              </w:rPr>
            </w:pPr>
            <w:r>
              <w:rPr>
                <w:rFonts w:ascii="Calibri" w:hAnsi="Calibri"/>
                <w:i/>
                <w:sz w:val="22"/>
              </w:rPr>
              <w:t>Non-commercial interests or responsibilities</w:t>
            </w:r>
          </w:p>
          <w:p w14:paraId="6EFD0C5C" w14:textId="77777777" w:rsidR="00D228A5" w:rsidRDefault="00D228A5">
            <w:pPr>
              <w:kinsoku w:val="0"/>
              <w:overflowPunct w:val="0"/>
              <w:autoSpaceDE/>
              <w:autoSpaceDN/>
              <w:adjustRightInd/>
              <w:spacing w:before="28" w:line="226" w:lineRule="exact"/>
              <w:ind w:left="432"/>
              <w:textAlignment w:val="baseline"/>
              <w:rPr>
                <w:rFonts w:ascii="Calibri" w:hAnsi="Calibri"/>
                <w:i/>
                <w:sz w:val="22"/>
              </w:rPr>
            </w:pPr>
            <w:r>
              <w:rPr>
                <w:rFonts w:ascii="Calibri" w:hAnsi="Calibri"/>
                <w:i/>
                <w:sz w:val="22"/>
              </w:rPr>
              <w:t>e.g. school governor, charitable trustee</w:t>
            </w:r>
          </w:p>
          <w:p w14:paraId="7CD00E2B" w14:textId="77777777" w:rsidR="00D228A5" w:rsidRDefault="00D228A5">
            <w:pPr>
              <w:kinsoku w:val="0"/>
              <w:overflowPunct w:val="0"/>
              <w:autoSpaceDE/>
              <w:autoSpaceDN/>
              <w:adjustRightInd/>
              <w:spacing w:before="109" w:line="250" w:lineRule="exact"/>
              <w:ind w:left="432" w:right="144"/>
              <w:textAlignment w:val="baseline"/>
              <w:rPr>
                <w:rFonts w:ascii="Calibri" w:hAnsi="Calibri"/>
                <w:i/>
                <w:spacing w:val="-2"/>
                <w:sz w:val="22"/>
              </w:rPr>
            </w:pPr>
            <w:r>
              <w:rPr>
                <w:rFonts w:ascii="Calibri" w:hAnsi="Calibri"/>
                <w:i/>
                <w:spacing w:val="-2"/>
                <w:sz w:val="22"/>
              </w:rPr>
              <w:t>Other commercial interests and/or outside appointments e.g. consultancy, advisory boards</w:t>
            </w:r>
          </w:p>
        </w:tc>
      </w:tr>
    </w:tbl>
    <w:p w14:paraId="5F577F89" w14:textId="77777777" w:rsidR="00D228A5" w:rsidRDefault="00D228A5">
      <w:pPr>
        <w:kinsoku w:val="0"/>
        <w:overflowPunct w:val="0"/>
        <w:autoSpaceDE/>
        <w:autoSpaceDN/>
        <w:adjustRightInd/>
        <w:spacing w:after="664" w:line="20" w:lineRule="exact"/>
        <w:textAlignment w:val="baseline"/>
        <w:rPr>
          <w:sz w:val="24"/>
        </w:rPr>
      </w:pPr>
    </w:p>
    <w:p w14:paraId="3AC49BE9" w14:textId="77777777" w:rsidR="00D228A5" w:rsidRDefault="00D228A5" w:rsidP="001E31CF">
      <w:pPr>
        <w:numPr>
          <w:ilvl w:val="0"/>
          <w:numId w:val="3"/>
        </w:numPr>
        <w:kinsoku w:val="0"/>
        <w:overflowPunct w:val="0"/>
        <w:autoSpaceDE/>
        <w:autoSpaceDN/>
        <w:adjustRightInd/>
        <w:spacing w:before="37" w:line="327" w:lineRule="exact"/>
        <w:jc w:val="both"/>
        <w:textAlignment w:val="baseline"/>
        <w:rPr>
          <w:rFonts w:ascii="Cambria" w:hAnsi="Cambria"/>
          <w:spacing w:val="-4"/>
          <w:sz w:val="32"/>
        </w:rPr>
      </w:pPr>
      <w:r>
        <w:rPr>
          <w:rFonts w:ascii="Cambria" w:hAnsi="Cambria"/>
          <w:spacing w:val="-4"/>
          <w:sz w:val="32"/>
        </w:rPr>
        <w:t>Research</w:t>
      </w:r>
    </w:p>
    <w:p w14:paraId="239E1E20" w14:textId="77777777" w:rsidR="00D228A5" w:rsidRDefault="00D228A5" w:rsidP="001E31CF">
      <w:pPr>
        <w:kinsoku w:val="0"/>
        <w:overflowPunct w:val="0"/>
        <w:autoSpaceDE/>
        <w:autoSpaceDN/>
        <w:adjustRightInd/>
        <w:spacing w:before="357" w:line="226" w:lineRule="exact"/>
        <w:ind w:left="360"/>
        <w:jc w:val="both"/>
        <w:textAlignment w:val="baseline"/>
        <w:rPr>
          <w:rFonts w:ascii="Calibri" w:hAnsi="Calibri"/>
          <w:sz w:val="22"/>
        </w:rPr>
      </w:pPr>
      <w:r>
        <w:rPr>
          <w:rFonts w:ascii="Calibri" w:hAnsi="Calibri"/>
          <w:sz w:val="22"/>
        </w:rPr>
        <w:t>Think specifically about the new company and its interaction with your research.</w:t>
      </w:r>
    </w:p>
    <w:p w14:paraId="03F67B5C" w14:textId="77777777" w:rsidR="00D228A5" w:rsidRDefault="00D228A5" w:rsidP="001E31CF">
      <w:pPr>
        <w:kinsoku w:val="0"/>
        <w:overflowPunct w:val="0"/>
        <w:autoSpaceDE/>
        <w:autoSpaceDN/>
        <w:adjustRightInd/>
        <w:spacing w:before="117" w:line="320" w:lineRule="exact"/>
        <w:ind w:left="360" w:right="288"/>
        <w:jc w:val="both"/>
        <w:textAlignment w:val="baseline"/>
        <w:rPr>
          <w:rFonts w:ascii="Calibri" w:hAnsi="Calibri"/>
          <w:sz w:val="22"/>
        </w:rPr>
      </w:pPr>
      <w:r>
        <w:rPr>
          <w:rFonts w:ascii="Calibri" w:hAnsi="Calibri"/>
          <w:sz w:val="22"/>
        </w:rPr>
        <w:t xml:space="preserve">What does the company have or need access to, at inception and in its first few years, and how will this be managed? If you have material financial interests in a company, you should not make </w:t>
      </w:r>
      <w:proofErr w:type="spellStart"/>
      <w:r>
        <w:rPr>
          <w:rFonts w:ascii="Calibri" w:hAnsi="Calibri"/>
          <w:sz w:val="22"/>
        </w:rPr>
        <w:t>sole</w:t>
      </w:r>
      <w:proofErr w:type="spellEnd"/>
      <w:r>
        <w:rPr>
          <w:rFonts w:ascii="Calibri" w:hAnsi="Calibri"/>
          <w:sz w:val="22"/>
        </w:rPr>
        <w:t xml:space="preserve"> decisions in regard to any transfer of any University assets (physical assets like materials, or intellec</w:t>
      </w:r>
      <w:r>
        <w:rPr>
          <w:rFonts w:ascii="Calibri" w:hAnsi="Calibri"/>
          <w:sz w:val="22"/>
        </w:rPr>
        <w:softHyphen/>
        <w:t>tual property) to that company.</w:t>
      </w:r>
      <w:r w:rsidR="00AB52F3">
        <w:rPr>
          <w:rFonts w:ascii="Calibri" w:hAnsi="Calibri"/>
          <w:sz w:val="22"/>
        </w:rPr>
        <w:t xml:space="preserve"> You should involve your Department, RS and OUI as appropriate. This can include areas such as: </w:t>
      </w:r>
    </w:p>
    <w:p w14:paraId="3B04F9D1" w14:textId="29A314A5" w:rsidR="00D228A5" w:rsidRDefault="00D228A5" w:rsidP="001E31CF">
      <w:pPr>
        <w:numPr>
          <w:ilvl w:val="0"/>
          <w:numId w:val="4"/>
        </w:numPr>
        <w:kinsoku w:val="0"/>
        <w:overflowPunct w:val="0"/>
        <w:autoSpaceDE/>
        <w:autoSpaceDN/>
        <w:adjustRightInd/>
        <w:spacing w:before="199" w:line="238" w:lineRule="exact"/>
        <w:jc w:val="both"/>
        <w:textAlignment w:val="baseline"/>
        <w:rPr>
          <w:rFonts w:ascii="Calibri" w:hAnsi="Calibri"/>
          <w:sz w:val="22"/>
        </w:rPr>
      </w:pPr>
      <w:r>
        <w:rPr>
          <w:rFonts w:ascii="Calibri" w:hAnsi="Calibri"/>
          <w:sz w:val="22"/>
        </w:rPr>
        <w:t>Licen</w:t>
      </w:r>
      <w:r w:rsidR="00AB52F3">
        <w:rPr>
          <w:rFonts w:ascii="Calibri" w:hAnsi="Calibri"/>
          <w:sz w:val="22"/>
        </w:rPr>
        <w:t>sing</w:t>
      </w:r>
      <w:r>
        <w:rPr>
          <w:rFonts w:ascii="Calibri" w:hAnsi="Calibri"/>
          <w:sz w:val="22"/>
        </w:rPr>
        <w:t xml:space="preserve"> of IP </w:t>
      </w:r>
    </w:p>
    <w:p w14:paraId="48F09154" w14:textId="09E89994" w:rsidR="00D228A5" w:rsidRDefault="00CB35C8" w:rsidP="001E31CF">
      <w:pPr>
        <w:numPr>
          <w:ilvl w:val="0"/>
          <w:numId w:val="4"/>
        </w:numPr>
        <w:kinsoku w:val="0"/>
        <w:overflowPunct w:val="0"/>
        <w:autoSpaceDE/>
        <w:autoSpaceDN/>
        <w:adjustRightInd/>
        <w:spacing w:before="84" w:line="238" w:lineRule="exact"/>
        <w:jc w:val="both"/>
        <w:textAlignment w:val="baseline"/>
        <w:rPr>
          <w:rFonts w:ascii="Calibri" w:hAnsi="Calibri"/>
          <w:sz w:val="22"/>
        </w:rPr>
      </w:pPr>
      <w:r>
        <w:rPr>
          <w:rFonts w:ascii="Calibri" w:hAnsi="Calibri"/>
          <w:sz w:val="22"/>
        </w:rPr>
        <w:t xml:space="preserve">Supply of </w:t>
      </w:r>
      <w:r w:rsidR="00AB52F3">
        <w:rPr>
          <w:rFonts w:ascii="Calibri" w:hAnsi="Calibri"/>
          <w:sz w:val="22"/>
        </w:rPr>
        <w:t>m</w:t>
      </w:r>
      <w:r w:rsidR="00D228A5">
        <w:rPr>
          <w:rFonts w:ascii="Calibri" w:hAnsi="Calibri"/>
          <w:sz w:val="22"/>
        </w:rPr>
        <w:t>aterials</w:t>
      </w:r>
    </w:p>
    <w:p w14:paraId="50042B84" w14:textId="43352B22" w:rsidR="00D228A5" w:rsidRDefault="00CB35C8" w:rsidP="001E31CF">
      <w:pPr>
        <w:numPr>
          <w:ilvl w:val="0"/>
          <w:numId w:val="4"/>
        </w:numPr>
        <w:kinsoku w:val="0"/>
        <w:overflowPunct w:val="0"/>
        <w:autoSpaceDE/>
        <w:autoSpaceDN/>
        <w:adjustRightInd/>
        <w:spacing w:before="83" w:line="237" w:lineRule="exact"/>
        <w:jc w:val="both"/>
        <w:textAlignment w:val="baseline"/>
        <w:rPr>
          <w:rFonts w:ascii="Calibri" w:hAnsi="Calibri"/>
          <w:spacing w:val="1"/>
          <w:sz w:val="22"/>
        </w:rPr>
      </w:pPr>
      <w:r>
        <w:rPr>
          <w:rFonts w:ascii="Calibri" w:hAnsi="Calibri"/>
          <w:spacing w:val="1"/>
          <w:sz w:val="22"/>
        </w:rPr>
        <w:t>Transferring d</w:t>
      </w:r>
      <w:r w:rsidR="00D228A5">
        <w:rPr>
          <w:rFonts w:ascii="Calibri" w:hAnsi="Calibri"/>
          <w:spacing w:val="1"/>
          <w:sz w:val="22"/>
        </w:rPr>
        <w:t>ata</w:t>
      </w:r>
    </w:p>
    <w:p w14:paraId="4B06454A" w14:textId="6873D87B" w:rsidR="00D228A5" w:rsidRDefault="00CB35C8" w:rsidP="001E31CF">
      <w:pPr>
        <w:numPr>
          <w:ilvl w:val="0"/>
          <w:numId w:val="4"/>
        </w:numPr>
        <w:kinsoku w:val="0"/>
        <w:overflowPunct w:val="0"/>
        <w:autoSpaceDE/>
        <w:autoSpaceDN/>
        <w:adjustRightInd/>
        <w:spacing w:before="80" w:line="238" w:lineRule="exact"/>
        <w:jc w:val="both"/>
        <w:textAlignment w:val="baseline"/>
        <w:rPr>
          <w:rFonts w:ascii="Calibri" w:hAnsi="Calibri"/>
          <w:spacing w:val="1"/>
          <w:sz w:val="22"/>
        </w:rPr>
      </w:pPr>
      <w:r>
        <w:rPr>
          <w:rFonts w:ascii="Calibri" w:hAnsi="Calibri"/>
          <w:spacing w:val="1"/>
          <w:sz w:val="22"/>
        </w:rPr>
        <w:t>Provision of e</w:t>
      </w:r>
      <w:r w:rsidR="00D228A5">
        <w:rPr>
          <w:rFonts w:ascii="Calibri" w:hAnsi="Calibri"/>
          <w:spacing w:val="1"/>
          <w:sz w:val="22"/>
        </w:rPr>
        <w:t>xpertise</w:t>
      </w:r>
    </w:p>
    <w:p w14:paraId="4A9CF5A8" w14:textId="47E99F1A" w:rsidR="00D228A5" w:rsidRDefault="00CB35C8" w:rsidP="001E31CF">
      <w:pPr>
        <w:numPr>
          <w:ilvl w:val="0"/>
          <w:numId w:val="4"/>
        </w:numPr>
        <w:kinsoku w:val="0"/>
        <w:overflowPunct w:val="0"/>
        <w:autoSpaceDE/>
        <w:autoSpaceDN/>
        <w:adjustRightInd/>
        <w:spacing w:before="84" w:line="238" w:lineRule="exact"/>
        <w:jc w:val="both"/>
        <w:textAlignment w:val="baseline"/>
        <w:rPr>
          <w:rFonts w:ascii="Calibri" w:hAnsi="Calibri"/>
          <w:sz w:val="22"/>
        </w:rPr>
      </w:pPr>
      <w:r>
        <w:rPr>
          <w:rFonts w:ascii="Calibri" w:hAnsi="Calibri"/>
          <w:sz w:val="22"/>
        </w:rPr>
        <w:t>Supply of s</w:t>
      </w:r>
      <w:r w:rsidR="00D228A5">
        <w:rPr>
          <w:rFonts w:ascii="Calibri" w:hAnsi="Calibri"/>
          <w:sz w:val="22"/>
        </w:rPr>
        <w:t>ervices or access to equipment</w:t>
      </w:r>
    </w:p>
    <w:p w14:paraId="02891CB4" w14:textId="4E28532A" w:rsidR="00D228A5" w:rsidRDefault="00D228A5" w:rsidP="001E31CF">
      <w:pPr>
        <w:kinsoku w:val="0"/>
        <w:overflowPunct w:val="0"/>
        <w:autoSpaceDE/>
        <w:autoSpaceDN/>
        <w:adjustRightInd/>
        <w:spacing w:before="251" w:line="321" w:lineRule="exact"/>
        <w:ind w:left="360"/>
        <w:jc w:val="both"/>
        <w:textAlignment w:val="baseline"/>
        <w:rPr>
          <w:rFonts w:ascii="Calibri" w:hAnsi="Calibri"/>
          <w:sz w:val="22"/>
        </w:rPr>
      </w:pPr>
      <w:r>
        <w:rPr>
          <w:rFonts w:ascii="Cambria" w:hAnsi="Cambria"/>
          <w:sz w:val="24"/>
        </w:rPr>
        <w:t xml:space="preserve">Does the company intend to </w:t>
      </w:r>
      <w:r w:rsidR="00CB35C8">
        <w:rPr>
          <w:rFonts w:ascii="Cambria" w:hAnsi="Cambria"/>
          <w:sz w:val="24"/>
        </w:rPr>
        <w:t xml:space="preserve">fund or collaborate on </w:t>
      </w:r>
      <w:r>
        <w:rPr>
          <w:rFonts w:ascii="Cambria" w:hAnsi="Cambria"/>
          <w:sz w:val="24"/>
        </w:rPr>
        <w:t>research in your group?</w:t>
      </w:r>
      <w:r>
        <w:rPr>
          <w:rFonts w:ascii="Cambria" w:hAnsi="Cambria"/>
          <w:sz w:val="24"/>
        </w:rPr>
        <w:br/>
      </w:r>
      <w:r>
        <w:rPr>
          <w:rFonts w:ascii="Calibri" w:hAnsi="Calibri"/>
          <w:sz w:val="22"/>
        </w:rPr>
        <w:t>If so, how will you ensure independence of decision</w:t>
      </w:r>
      <w:r w:rsidR="00CB35C8">
        <w:rPr>
          <w:rFonts w:ascii="Calibri" w:hAnsi="Calibri"/>
          <w:sz w:val="22"/>
        </w:rPr>
        <w:t>-</w:t>
      </w:r>
      <w:r>
        <w:rPr>
          <w:rFonts w:ascii="Calibri" w:hAnsi="Calibri"/>
          <w:sz w:val="22"/>
        </w:rPr>
        <w:t>making about:</w:t>
      </w:r>
    </w:p>
    <w:p w14:paraId="611EE3BB" w14:textId="4972A11F" w:rsidR="00D228A5" w:rsidRDefault="00D228A5" w:rsidP="001E31CF">
      <w:pPr>
        <w:numPr>
          <w:ilvl w:val="0"/>
          <w:numId w:val="4"/>
        </w:numPr>
        <w:kinsoku w:val="0"/>
        <w:overflowPunct w:val="0"/>
        <w:autoSpaceDE/>
        <w:autoSpaceDN/>
        <w:adjustRightInd/>
        <w:spacing w:before="203" w:line="238" w:lineRule="exact"/>
        <w:jc w:val="both"/>
        <w:textAlignment w:val="baseline"/>
        <w:rPr>
          <w:rFonts w:ascii="Calibri" w:hAnsi="Calibri"/>
          <w:sz w:val="22"/>
        </w:rPr>
      </w:pPr>
      <w:r>
        <w:rPr>
          <w:rFonts w:ascii="Calibri" w:hAnsi="Calibri"/>
          <w:sz w:val="22"/>
        </w:rPr>
        <w:t>the pricing and terms of the research contract</w:t>
      </w:r>
    </w:p>
    <w:p w14:paraId="79135B91" w14:textId="77777777" w:rsidR="00D228A5" w:rsidRDefault="00D228A5" w:rsidP="001E31CF">
      <w:pPr>
        <w:numPr>
          <w:ilvl w:val="0"/>
          <w:numId w:val="4"/>
        </w:numPr>
        <w:kinsoku w:val="0"/>
        <w:overflowPunct w:val="0"/>
        <w:autoSpaceDE/>
        <w:autoSpaceDN/>
        <w:adjustRightInd/>
        <w:spacing w:before="79" w:line="238" w:lineRule="exact"/>
        <w:jc w:val="both"/>
        <w:textAlignment w:val="baseline"/>
        <w:rPr>
          <w:rFonts w:ascii="Calibri" w:hAnsi="Calibri"/>
          <w:sz w:val="22"/>
        </w:rPr>
      </w:pPr>
      <w:r>
        <w:rPr>
          <w:rFonts w:ascii="Calibri" w:hAnsi="Calibri"/>
          <w:sz w:val="22"/>
        </w:rPr>
        <w:t>publication</w:t>
      </w:r>
      <w:r w:rsidR="00CB35C8">
        <w:rPr>
          <w:rFonts w:ascii="Calibri" w:hAnsi="Calibri"/>
          <w:sz w:val="22"/>
        </w:rPr>
        <w:t xml:space="preserve"> of results</w:t>
      </w:r>
    </w:p>
    <w:p w14:paraId="76ACCA53" w14:textId="77777777" w:rsidR="00D228A5" w:rsidRDefault="00D228A5" w:rsidP="001E31CF">
      <w:pPr>
        <w:numPr>
          <w:ilvl w:val="0"/>
          <w:numId w:val="4"/>
        </w:numPr>
        <w:kinsoku w:val="0"/>
        <w:overflowPunct w:val="0"/>
        <w:autoSpaceDE/>
        <w:autoSpaceDN/>
        <w:adjustRightInd/>
        <w:spacing w:before="83" w:line="239" w:lineRule="exact"/>
        <w:jc w:val="both"/>
        <w:textAlignment w:val="baseline"/>
        <w:rPr>
          <w:rFonts w:ascii="Calibri" w:hAnsi="Calibri"/>
          <w:sz w:val="22"/>
        </w:rPr>
      </w:pPr>
      <w:r>
        <w:rPr>
          <w:rFonts w:ascii="Calibri" w:hAnsi="Calibri"/>
          <w:sz w:val="22"/>
        </w:rPr>
        <w:t>the supervision of students</w:t>
      </w:r>
    </w:p>
    <w:p w14:paraId="5DDACDB5" w14:textId="77777777" w:rsidR="00D228A5" w:rsidRDefault="00D228A5" w:rsidP="001E31CF">
      <w:pPr>
        <w:numPr>
          <w:ilvl w:val="0"/>
          <w:numId w:val="4"/>
        </w:numPr>
        <w:kinsoku w:val="0"/>
        <w:overflowPunct w:val="0"/>
        <w:autoSpaceDE/>
        <w:autoSpaceDN/>
        <w:adjustRightInd/>
        <w:spacing w:before="78" w:line="238" w:lineRule="exact"/>
        <w:jc w:val="both"/>
        <w:textAlignment w:val="baseline"/>
        <w:rPr>
          <w:rFonts w:ascii="Calibri" w:hAnsi="Calibri"/>
          <w:sz w:val="22"/>
        </w:rPr>
      </w:pPr>
      <w:r>
        <w:rPr>
          <w:rFonts w:ascii="Calibri" w:hAnsi="Calibri"/>
          <w:sz w:val="22"/>
        </w:rPr>
        <w:t>the use of time from staff employed under third party contracts</w:t>
      </w:r>
    </w:p>
    <w:p w14:paraId="2E1286D3" w14:textId="4EC6C857" w:rsidR="00D228A5" w:rsidRDefault="00D228A5" w:rsidP="001E31CF">
      <w:pPr>
        <w:numPr>
          <w:ilvl w:val="0"/>
          <w:numId w:val="4"/>
        </w:numPr>
        <w:kinsoku w:val="0"/>
        <w:overflowPunct w:val="0"/>
        <w:autoSpaceDE/>
        <w:autoSpaceDN/>
        <w:adjustRightInd/>
        <w:spacing w:before="24" w:line="317" w:lineRule="exact"/>
        <w:ind w:right="576"/>
        <w:jc w:val="both"/>
        <w:textAlignment w:val="baseline"/>
        <w:rPr>
          <w:rFonts w:ascii="Calibri" w:hAnsi="Calibri"/>
          <w:sz w:val="22"/>
        </w:rPr>
      </w:pPr>
      <w:r>
        <w:rPr>
          <w:rFonts w:ascii="Calibri" w:hAnsi="Calibri"/>
          <w:sz w:val="22"/>
        </w:rPr>
        <w:t xml:space="preserve">integrity of </w:t>
      </w:r>
      <w:r w:rsidR="00CB35C8">
        <w:rPr>
          <w:rFonts w:ascii="Calibri" w:hAnsi="Calibri"/>
          <w:sz w:val="22"/>
        </w:rPr>
        <w:t xml:space="preserve">other </w:t>
      </w:r>
      <w:r>
        <w:rPr>
          <w:rFonts w:ascii="Calibri" w:hAnsi="Calibri"/>
          <w:sz w:val="22"/>
        </w:rPr>
        <w:t xml:space="preserve">results and intellectual property arising from </w:t>
      </w:r>
      <w:r w:rsidR="00CB35C8">
        <w:rPr>
          <w:rFonts w:ascii="Calibri" w:hAnsi="Calibri"/>
          <w:sz w:val="22"/>
        </w:rPr>
        <w:t xml:space="preserve">your research (including that funded </w:t>
      </w:r>
      <w:r>
        <w:rPr>
          <w:rFonts w:ascii="Calibri" w:hAnsi="Calibri"/>
          <w:sz w:val="22"/>
        </w:rPr>
        <w:t>by other sources</w:t>
      </w:r>
      <w:r w:rsidR="00CB35C8">
        <w:rPr>
          <w:rFonts w:ascii="Calibri" w:hAnsi="Calibri"/>
          <w:sz w:val="22"/>
        </w:rPr>
        <w:t>)</w:t>
      </w:r>
      <w:r>
        <w:rPr>
          <w:rFonts w:ascii="Calibri" w:hAnsi="Calibri"/>
          <w:sz w:val="22"/>
        </w:rPr>
        <w:t xml:space="preserve">, which should not </w:t>
      </w:r>
      <w:r>
        <w:rPr>
          <w:rFonts w:ascii="Calibri" w:hAnsi="Calibri"/>
          <w:sz w:val="23"/>
        </w:rPr>
        <w:t>“</w:t>
      </w:r>
      <w:r>
        <w:rPr>
          <w:rFonts w:ascii="Calibri" w:hAnsi="Calibri"/>
          <w:sz w:val="22"/>
        </w:rPr>
        <w:t>leak</w:t>
      </w:r>
      <w:r>
        <w:rPr>
          <w:rFonts w:ascii="Calibri" w:hAnsi="Calibri"/>
          <w:sz w:val="23"/>
        </w:rPr>
        <w:t xml:space="preserve">” </w:t>
      </w:r>
      <w:r>
        <w:rPr>
          <w:rFonts w:ascii="Calibri" w:hAnsi="Calibri"/>
          <w:sz w:val="22"/>
        </w:rPr>
        <w:t>into the company</w:t>
      </w:r>
    </w:p>
    <w:p w14:paraId="17CB1FFA" w14:textId="77777777" w:rsidR="00382357" w:rsidRDefault="00D228A5" w:rsidP="00895B00">
      <w:pPr>
        <w:numPr>
          <w:ilvl w:val="0"/>
          <w:numId w:val="4"/>
        </w:numPr>
        <w:kinsoku w:val="0"/>
        <w:overflowPunct w:val="0"/>
        <w:autoSpaceDE/>
        <w:autoSpaceDN/>
        <w:adjustRightInd/>
        <w:spacing w:line="313" w:lineRule="exact"/>
        <w:ind w:right="504"/>
        <w:jc w:val="both"/>
        <w:textAlignment w:val="baseline"/>
        <w:rPr>
          <w:rFonts w:ascii="Calibri" w:hAnsi="Calibri"/>
          <w:sz w:val="22"/>
        </w:rPr>
      </w:pPr>
      <w:r>
        <w:rPr>
          <w:rFonts w:ascii="Calibri" w:hAnsi="Calibri"/>
          <w:sz w:val="22"/>
        </w:rPr>
        <w:t>For sponsored clinical trials, there are ethical, governance and personal data considerations in addition to these topics, and it is therefore particularly important to ensure that conflicts of interest are scrupulously well-managed</w:t>
      </w:r>
      <w:r w:rsidR="00CB35C8">
        <w:rPr>
          <w:rFonts w:ascii="Calibri" w:hAnsi="Calibri"/>
          <w:sz w:val="22"/>
        </w:rPr>
        <w:t xml:space="preserve"> and transparent</w:t>
      </w:r>
      <w:r>
        <w:rPr>
          <w:rFonts w:ascii="Calibri" w:hAnsi="Calibri"/>
          <w:sz w:val="22"/>
        </w:rPr>
        <w:t>.</w:t>
      </w:r>
    </w:p>
    <w:p w14:paraId="66966CB2" w14:textId="77777777" w:rsidR="00D228A5" w:rsidRDefault="00382357" w:rsidP="001E31CF">
      <w:pPr>
        <w:widowControl/>
        <w:autoSpaceDE/>
        <w:autoSpaceDN/>
        <w:adjustRightInd/>
        <w:spacing w:after="160" w:line="259" w:lineRule="auto"/>
        <w:rPr>
          <w:rFonts w:ascii="Calibri" w:hAnsi="Calibri"/>
          <w:sz w:val="22"/>
        </w:rPr>
      </w:pPr>
      <w:r>
        <w:rPr>
          <w:rFonts w:ascii="Calibri" w:hAnsi="Calibri"/>
          <w:sz w:val="22"/>
        </w:rPr>
        <w:br w:type="page"/>
      </w:r>
    </w:p>
    <w:p w14:paraId="06222A6D" w14:textId="77777777" w:rsidR="00D228A5" w:rsidRDefault="00D228A5" w:rsidP="001E31CF">
      <w:pPr>
        <w:kinsoku w:val="0"/>
        <w:overflowPunct w:val="0"/>
        <w:autoSpaceDE/>
        <w:autoSpaceDN/>
        <w:adjustRightInd/>
        <w:spacing w:before="37" w:line="226" w:lineRule="exact"/>
        <w:ind w:left="72"/>
        <w:jc w:val="both"/>
        <w:textAlignment w:val="baseline"/>
        <w:rPr>
          <w:rFonts w:ascii="Calibri" w:hAnsi="Calibri"/>
          <w:i/>
          <w:sz w:val="22"/>
        </w:rPr>
      </w:pPr>
      <w:r>
        <w:rPr>
          <w:rFonts w:ascii="Calibri" w:hAnsi="Calibri"/>
          <w:i/>
          <w:sz w:val="22"/>
        </w:rPr>
        <w:lastRenderedPageBreak/>
        <w:t>Possible solutions:</w:t>
      </w:r>
    </w:p>
    <w:p w14:paraId="67C23C76" w14:textId="575A5981" w:rsidR="00D228A5" w:rsidRDefault="00D228A5" w:rsidP="001E31CF">
      <w:pPr>
        <w:numPr>
          <w:ilvl w:val="0"/>
          <w:numId w:val="5"/>
        </w:numPr>
        <w:kinsoku w:val="0"/>
        <w:overflowPunct w:val="0"/>
        <w:autoSpaceDE/>
        <w:autoSpaceDN/>
        <w:adjustRightInd/>
        <w:spacing w:before="127" w:line="316" w:lineRule="exact"/>
        <w:ind w:right="144"/>
        <w:jc w:val="both"/>
        <w:textAlignment w:val="baseline"/>
        <w:rPr>
          <w:rFonts w:ascii="Calibri" w:hAnsi="Calibri"/>
          <w:i/>
          <w:sz w:val="22"/>
        </w:rPr>
      </w:pPr>
      <w:r>
        <w:rPr>
          <w:rFonts w:ascii="Calibri" w:hAnsi="Calibri"/>
          <w:i/>
          <w:sz w:val="22"/>
        </w:rPr>
        <w:t xml:space="preserve">Department sets pricing </w:t>
      </w:r>
      <w:r w:rsidR="00CB35C8">
        <w:rPr>
          <w:rFonts w:ascii="Calibri" w:hAnsi="Calibri"/>
          <w:i/>
          <w:sz w:val="22"/>
        </w:rPr>
        <w:t xml:space="preserve">in accordance with University commercially-funded pricing approach </w:t>
      </w:r>
      <w:r>
        <w:rPr>
          <w:rFonts w:ascii="Calibri" w:hAnsi="Calibri"/>
          <w:i/>
          <w:sz w:val="22"/>
        </w:rPr>
        <w:t xml:space="preserve">and </w:t>
      </w:r>
      <w:r w:rsidR="00CB35C8">
        <w:rPr>
          <w:rFonts w:ascii="Calibri" w:hAnsi="Calibri"/>
          <w:i/>
          <w:sz w:val="22"/>
        </w:rPr>
        <w:t>RS</w:t>
      </w:r>
      <w:r>
        <w:rPr>
          <w:rFonts w:ascii="Calibri" w:hAnsi="Calibri"/>
          <w:i/>
          <w:sz w:val="22"/>
        </w:rPr>
        <w:t xml:space="preserve"> negotiate research contracts with other com</w:t>
      </w:r>
      <w:r>
        <w:rPr>
          <w:rFonts w:ascii="Calibri" w:hAnsi="Calibri"/>
          <w:i/>
          <w:sz w:val="22"/>
        </w:rPr>
        <w:softHyphen/>
        <w:t>pany personnel</w:t>
      </w:r>
    </w:p>
    <w:p w14:paraId="219662CB" w14:textId="40289742" w:rsidR="00D228A5" w:rsidRDefault="00CB35C8" w:rsidP="001E31CF">
      <w:pPr>
        <w:numPr>
          <w:ilvl w:val="0"/>
          <w:numId w:val="5"/>
        </w:numPr>
        <w:kinsoku w:val="0"/>
        <w:overflowPunct w:val="0"/>
        <w:autoSpaceDE/>
        <w:autoSpaceDN/>
        <w:adjustRightInd/>
        <w:spacing w:before="83" w:line="238" w:lineRule="exact"/>
        <w:jc w:val="both"/>
        <w:textAlignment w:val="baseline"/>
        <w:rPr>
          <w:rFonts w:ascii="Calibri" w:hAnsi="Calibri"/>
          <w:i/>
          <w:sz w:val="22"/>
        </w:rPr>
      </w:pPr>
      <w:r>
        <w:rPr>
          <w:rFonts w:ascii="Calibri" w:hAnsi="Calibri"/>
          <w:i/>
          <w:sz w:val="22"/>
        </w:rPr>
        <w:t>Independent c</w:t>
      </w:r>
      <w:r w:rsidR="00D228A5">
        <w:rPr>
          <w:rFonts w:ascii="Calibri" w:hAnsi="Calibri"/>
          <w:i/>
          <w:sz w:val="22"/>
        </w:rPr>
        <w:t>o-supervisor or academic lead appointed</w:t>
      </w:r>
    </w:p>
    <w:p w14:paraId="2158DD1D" w14:textId="77777777" w:rsidR="00D228A5" w:rsidRDefault="00D228A5" w:rsidP="001E31CF">
      <w:pPr>
        <w:numPr>
          <w:ilvl w:val="0"/>
          <w:numId w:val="5"/>
        </w:numPr>
        <w:kinsoku w:val="0"/>
        <w:overflowPunct w:val="0"/>
        <w:autoSpaceDE/>
        <w:autoSpaceDN/>
        <w:adjustRightInd/>
        <w:spacing w:before="84" w:line="238" w:lineRule="exact"/>
        <w:jc w:val="both"/>
        <w:textAlignment w:val="baseline"/>
        <w:rPr>
          <w:rFonts w:ascii="Calibri" w:hAnsi="Calibri"/>
          <w:i/>
          <w:sz w:val="22"/>
        </w:rPr>
      </w:pPr>
      <w:r>
        <w:rPr>
          <w:rFonts w:ascii="Calibri" w:hAnsi="Calibri"/>
          <w:i/>
          <w:sz w:val="22"/>
        </w:rPr>
        <w:t>IP to be declared and managed through OUI</w:t>
      </w:r>
    </w:p>
    <w:p w14:paraId="6927736E" w14:textId="77777777" w:rsidR="00D228A5" w:rsidRDefault="00D228A5" w:rsidP="001E31CF">
      <w:pPr>
        <w:numPr>
          <w:ilvl w:val="0"/>
          <w:numId w:val="5"/>
        </w:numPr>
        <w:kinsoku w:val="0"/>
        <w:overflowPunct w:val="0"/>
        <w:autoSpaceDE/>
        <w:autoSpaceDN/>
        <w:adjustRightInd/>
        <w:spacing w:before="78" w:line="239" w:lineRule="exact"/>
        <w:jc w:val="both"/>
        <w:textAlignment w:val="baseline"/>
        <w:rPr>
          <w:rFonts w:ascii="Calibri" w:hAnsi="Calibri"/>
          <w:i/>
          <w:sz w:val="22"/>
        </w:rPr>
      </w:pPr>
      <w:r>
        <w:rPr>
          <w:rFonts w:ascii="Calibri" w:hAnsi="Calibri"/>
          <w:i/>
          <w:sz w:val="22"/>
        </w:rPr>
        <w:t>Outside appointment permissions sought and contractual arrangements managed through</w:t>
      </w:r>
    </w:p>
    <w:p w14:paraId="29843142" w14:textId="77777777" w:rsidR="00D228A5" w:rsidRDefault="00D228A5" w:rsidP="001E31CF">
      <w:pPr>
        <w:kinsoku w:val="0"/>
        <w:overflowPunct w:val="0"/>
        <w:autoSpaceDE/>
        <w:autoSpaceDN/>
        <w:adjustRightInd/>
        <w:spacing w:before="42" w:line="226" w:lineRule="exact"/>
        <w:ind w:left="648"/>
        <w:jc w:val="both"/>
        <w:textAlignment w:val="baseline"/>
        <w:rPr>
          <w:rFonts w:ascii="Calibri" w:hAnsi="Calibri"/>
          <w:i/>
          <w:spacing w:val="-2"/>
          <w:sz w:val="22"/>
        </w:rPr>
      </w:pPr>
      <w:r>
        <w:rPr>
          <w:rFonts w:ascii="Calibri" w:hAnsi="Calibri"/>
          <w:i/>
          <w:spacing w:val="-2"/>
          <w:sz w:val="22"/>
        </w:rPr>
        <w:t>OUI</w:t>
      </w:r>
    </w:p>
    <w:p w14:paraId="4F6272D7" w14:textId="703FA04E" w:rsidR="00D228A5" w:rsidRDefault="00D228A5" w:rsidP="001E31CF">
      <w:pPr>
        <w:numPr>
          <w:ilvl w:val="0"/>
          <w:numId w:val="5"/>
        </w:numPr>
        <w:kinsoku w:val="0"/>
        <w:overflowPunct w:val="0"/>
        <w:autoSpaceDE/>
        <w:autoSpaceDN/>
        <w:adjustRightInd/>
        <w:spacing w:line="295" w:lineRule="exact"/>
        <w:ind w:right="144"/>
        <w:jc w:val="both"/>
        <w:textAlignment w:val="baseline"/>
        <w:rPr>
          <w:rFonts w:ascii="Calibri" w:hAnsi="Calibri"/>
          <w:i/>
          <w:sz w:val="22"/>
        </w:rPr>
      </w:pPr>
      <w:r>
        <w:rPr>
          <w:rFonts w:ascii="Calibri" w:hAnsi="Calibri"/>
          <w:i/>
          <w:sz w:val="22"/>
        </w:rPr>
        <w:t>Decisions about company access to University assets to be made in conjunction with Head of Department and priced by department/RS/OUI as appropriate</w:t>
      </w:r>
    </w:p>
    <w:p w14:paraId="0EDC6EFC" w14:textId="77777777" w:rsidR="00D228A5" w:rsidRDefault="00D228A5" w:rsidP="001E31CF">
      <w:pPr>
        <w:numPr>
          <w:ilvl w:val="0"/>
          <w:numId w:val="5"/>
        </w:numPr>
        <w:kinsoku w:val="0"/>
        <w:overflowPunct w:val="0"/>
        <w:autoSpaceDE/>
        <w:autoSpaceDN/>
        <w:adjustRightInd/>
        <w:spacing w:line="319" w:lineRule="exact"/>
        <w:ind w:right="216"/>
        <w:jc w:val="both"/>
        <w:textAlignment w:val="baseline"/>
        <w:rPr>
          <w:rFonts w:ascii="Calibri" w:hAnsi="Calibri"/>
          <w:i/>
          <w:sz w:val="22"/>
        </w:rPr>
      </w:pPr>
      <w:r>
        <w:rPr>
          <w:rFonts w:ascii="Calibri" w:hAnsi="Calibri"/>
          <w:i/>
          <w:sz w:val="22"/>
        </w:rPr>
        <w:t>Ensure planning, managing and supervision of research within the University are not carried out through consultancy or directorship positions with the company</w:t>
      </w:r>
    </w:p>
    <w:p w14:paraId="399A7AF6" w14:textId="77777777" w:rsidR="00D228A5" w:rsidRDefault="00D228A5" w:rsidP="001E31CF">
      <w:pPr>
        <w:kinsoku w:val="0"/>
        <w:overflowPunct w:val="0"/>
        <w:autoSpaceDE/>
        <w:autoSpaceDN/>
        <w:adjustRightInd/>
        <w:spacing w:before="208" w:line="253" w:lineRule="exact"/>
        <w:ind w:left="72"/>
        <w:jc w:val="both"/>
        <w:textAlignment w:val="baseline"/>
        <w:rPr>
          <w:rFonts w:ascii="Cambria" w:hAnsi="Cambria"/>
          <w:sz w:val="24"/>
        </w:rPr>
      </w:pPr>
      <w:r>
        <w:rPr>
          <w:rFonts w:ascii="Cambria" w:hAnsi="Cambria"/>
          <w:sz w:val="24"/>
        </w:rPr>
        <w:t>Where will the company be based?</w:t>
      </w:r>
    </w:p>
    <w:p w14:paraId="27348440" w14:textId="40E693B3" w:rsidR="00D228A5" w:rsidRDefault="00D228A5" w:rsidP="001E31CF">
      <w:pPr>
        <w:kinsoku w:val="0"/>
        <w:overflowPunct w:val="0"/>
        <w:autoSpaceDE/>
        <w:autoSpaceDN/>
        <w:adjustRightInd/>
        <w:spacing w:before="86" w:line="319" w:lineRule="exact"/>
        <w:ind w:left="74"/>
        <w:jc w:val="both"/>
        <w:textAlignment w:val="baseline"/>
        <w:rPr>
          <w:rFonts w:ascii="Calibri" w:hAnsi="Calibri"/>
          <w:sz w:val="22"/>
        </w:rPr>
      </w:pPr>
      <w:r>
        <w:rPr>
          <w:rFonts w:ascii="Calibri" w:hAnsi="Calibri"/>
          <w:sz w:val="22"/>
        </w:rPr>
        <w:t xml:space="preserve">Talk to your departmental </w:t>
      </w:r>
      <w:r w:rsidR="00CB35C8">
        <w:rPr>
          <w:rFonts w:ascii="Calibri" w:hAnsi="Calibri"/>
          <w:sz w:val="22"/>
        </w:rPr>
        <w:t xml:space="preserve">Head of Administration &amp; Finance </w:t>
      </w:r>
      <w:r>
        <w:rPr>
          <w:rFonts w:ascii="Calibri" w:hAnsi="Calibri"/>
          <w:sz w:val="22"/>
        </w:rPr>
        <w:t>before making any promises about direct access for company staff to your research group</w:t>
      </w:r>
      <w:r w:rsidR="00CB35C8">
        <w:rPr>
          <w:rFonts w:ascii="Calibri" w:hAnsi="Calibri"/>
          <w:sz w:val="22"/>
        </w:rPr>
        <w:t xml:space="preserve"> or to University space and facilities</w:t>
      </w:r>
      <w:r>
        <w:rPr>
          <w:rFonts w:ascii="Calibri" w:hAnsi="Calibri"/>
          <w:sz w:val="22"/>
        </w:rPr>
        <w:t>.</w:t>
      </w:r>
      <w:r w:rsidR="000D3814">
        <w:rPr>
          <w:rFonts w:ascii="Calibri" w:hAnsi="Calibri"/>
          <w:sz w:val="22"/>
        </w:rPr>
        <w:t xml:space="preserve"> The company will be expected to operate from independent premises and not within University academic space. The University now operates an increasing amount of space available to commercial entities, such as at the </w:t>
      </w:r>
      <w:proofErr w:type="spellStart"/>
      <w:r w:rsidR="000D3814">
        <w:rPr>
          <w:rFonts w:ascii="Calibri" w:hAnsi="Calibri"/>
          <w:sz w:val="22"/>
        </w:rPr>
        <w:t>Begbroke</w:t>
      </w:r>
      <w:proofErr w:type="spellEnd"/>
      <w:r w:rsidR="000D3814">
        <w:rPr>
          <w:rFonts w:ascii="Calibri" w:hAnsi="Calibri"/>
          <w:sz w:val="22"/>
        </w:rPr>
        <w:t xml:space="preserve"> Science, the </w:t>
      </w:r>
      <w:proofErr w:type="spellStart"/>
      <w:r w:rsidR="000D3814">
        <w:rPr>
          <w:rFonts w:ascii="Calibri" w:hAnsi="Calibri"/>
          <w:sz w:val="22"/>
        </w:rPr>
        <w:t>Bioescalator</w:t>
      </w:r>
      <w:proofErr w:type="spellEnd"/>
      <w:r w:rsidR="000D3814">
        <w:rPr>
          <w:rFonts w:ascii="Calibri" w:hAnsi="Calibri"/>
          <w:sz w:val="22"/>
        </w:rPr>
        <w:t xml:space="preserve"> and at other incubator facilities, and this may be a suitable location for the company. </w:t>
      </w:r>
    </w:p>
    <w:p w14:paraId="24C25282" w14:textId="3A0EAD8B" w:rsidR="00D228A5" w:rsidRDefault="00D228A5" w:rsidP="001E31CF">
      <w:pPr>
        <w:kinsoku w:val="0"/>
        <w:overflowPunct w:val="0"/>
        <w:autoSpaceDE/>
        <w:autoSpaceDN/>
        <w:adjustRightInd/>
        <w:spacing w:before="121" w:line="319" w:lineRule="exact"/>
        <w:ind w:left="74" w:right="74"/>
        <w:jc w:val="both"/>
        <w:textAlignment w:val="baseline"/>
        <w:rPr>
          <w:rFonts w:ascii="Calibri" w:hAnsi="Calibri"/>
          <w:spacing w:val="-1"/>
          <w:sz w:val="22"/>
        </w:rPr>
      </w:pPr>
      <w:r>
        <w:rPr>
          <w:rFonts w:ascii="Calibri" w:hAnsi="Calibri"/>
          <w:spacing w:val="-1"/>
          <w:sz w:val="22"/>
        </w:rPr>
        <w:t xml:space="preserve">Suggestions to embed company-employed staff </w:t>
      </w:r>
      <w:r w:rsidR="00CB35C8">
        <w:rPr>
          <w:rFonts w:ascii="Calibri" w:hAnsi="Calibri"/>
          <w:spacing w:val="-1"/>
          <w:sz w:val="22"/>
        </w:rPr>
        <w:t xml:space="preserve">directly </w:t>
      </w:r>
      <w:r>
        <w:rPr>
          <w:rFonts w:ascii="Calibri" w:hAnsi="Calibri"/>
          <w:spacing w:val="-1"/>
          <w:sz w:val="22"/>
        </w:rPr>
        <w:t xml:space="preserve">within your University research group </w:t>
      </w:r>
      <w:r w:rsidR="00CB35C8">
        <w:rPr>
          <w:rFonts w:ascii="Calibri" w:hAnsi="Calibri"/>
          <w:spacing w:val="-1"/>
          <w:sz w:val="22"/>
        </w:rPr>
        <w:t>should be avoided and will be resisted by the University</w:t>
      </w:r>
      <w:r>
        <w:rPr>
          <w:rFonts w:ascii="Calibri" w:hAnsi="Calibri"/>
          <w:spacing w:val="-1"/>
          <w:sz w:val="22"/>
        </w:rPr>
        <w:t xml:space="preserve">. It gives rise to a number of issues including: the perception of (or actual) </w:t>
      </w:r>
      <w:r>
        <w:rPr>
          <w:rFonts w:ascii="Calibri" w:hAnsi="Calibri"/>
          <w:spacing w:val="-1"/>
          <w:sz w:val="23"/>
        </w:rPr>
        <w:t>“</w:t>
      </w:r>
      <w:r>
        <w:rPr>
          <w:rFonts w:ascii="Calibri" w:hAnsi="Calibri"/>
          <w:spacing w:val="-1"/>
          <w:sz w:val="22"/>
        </w:rPr>
        <w:t>leakage</w:t>
      </w:r>
      <w:r>
        <w:rPr>
          <w:rFonts w:ascii="Calibri" w:hAnsi="Calibri"/>
          <w:spacing w:val="-1"/>
          <w:sz w:val="23"/>
        </w:rPr>
        <w:t xml:space="preserve">” </w:t>
      </w:r>
      <w:r>
        <w:rPr>
          <w:rFonts w:ascii="Calibri" w:hAnsi="Calibri"/>
          <w:spacing w:val="-1"/>
          <w:sz w:val="22"/>
        </w:rPr>
        <w:t xml:space="preserve">of IP; the possible creation of jointly owned IP which creates complications; difficulties over maintaining confidentiality; potential personnel issues when staff undertaking similar work are on significantly different employment </w:t>
      </w:r>
      <w:r w:rsidR="00CB35C8">
        <w:rPr>
          <w:rFonts w:ascii="Calibri" w:hAnsi="Calibri"/>
          <w:spacing w:val="-1"/>
          <w:sz w:val="22"/>
        </w:rPr>
        <w:t>terms and conditions</w:t>
      </w:r>
      <w:r>
        <w:rPr>
          <w:rFonts w:ascii="Calibri" w:hAnsi="Calibri"/>
          <w:spacing w:val="-1"/>
          <w:sz w:val="22"/>
        </w:rPr>
        <w:t xml:space="preserve">; use of academic IT networks, academic software </w:t>
      </w:r>
      <w:proofErr w:type="spellStart"/>
      <w:r>
        <w:rPr>
          <w:rFonts w:ascii="Calibri" w:hAnsi="Calibri"/>
          <w:spacing w:val="-1"/>
          <w:sz w:val="22"/>
        </w:rPr>
        <w:t>licences</w:t>
      </w:r>
      <w:proofErr w:type="spellEnd"/>
      <w:r>
        <w:rPr>
          <w:rFonts w:ascii="Calibri" w:hAnsi="Calibri"/>
          <w:spacing w:val="-1"/>
          <w:sz w:val="22"/>
        </w:rPr>
        <w:t xml:space="preserve"> and consumable suppliers where non-academic use is prohibited by the relevant </w:t>
      </w:r>
      <w:proofErr w:type="spellStart"/>
      <w:r>
        <w:rPr>
          <w:rFonts w:ascii="Calibri" w:hAnsi="Calibri"/>
          <w:spacing w:val="-1"/>
          <w:sz w:val="22"/>
        </w:rPr>
        <w:t>licences</w:t>
      </w:r>
      <w:proofErr w:type="spellEnd"/>
      <w:r>
        <w:rPr>
          <w:rFonts w:ascii="Calibri" w:hAnsi="Calibri"/>
          <w:spacing w:val="-1"/>
          <w:sz w:val="22"/>
        </w:rPr>
        <w:t xml:space="preserve"> or purchasing contracts; complications may also arise when hosting spinout employees or research funded by the spinout in newer buildings which were constructed without the payment of VAT.</w:t>
      </w:r>
    </w:p>
    <w:p w14:paraId="4DE41519" w14:textId="77777777" w:rsidR="00D228A5" w:rsidRDefault="00D228A5" w:rsidP="001E31CF">
      <w:pPr>
        <w:kinsoku w:val="0"/>
        <w:overflowPunct w:val="0"/>
        <w:autoSpaceDE/>
        <w:autoSpaceDN/>
        <w:adjustRightInd/>
        <w:spacing w:before="125" w:line="316" w:lineRule="exact"/>
        <w:ind w:left="72" w:right="288"/>
        <w:jc w:val="both"/>
        <w:textAlignment w:val="baseline"/>
        <w:rPr>
          <w:rFonts w:ascii="Calibri" w:hAnsi="Calibri"/>
          <w:sz w:val="22"/>
        </w:rPr>
      </w:pPr>
      <w:r>
        <w:rPr>
          <w:rFonts w:ascii="Calibri" w:hAnsi="Calibri"/>
          <w:sz w:val="22"/>
        </w:rPr>
        <w:t xml:space="preserve">In general, the use of </w:t>
      </w:r>
      <w:r>
        <w:rPr>
          <w:rFonts w:ascii="Calibri" w:hAnsi="Calibri"/>
          <w:sz w:val="23"/>
        </w:rPr>
        <w:t>“</w:t>
      </w:r>
      <w:r>
        <w:rPr>
          <w:rFonts w:ascii="Calibri" w:hAnsi="Calibri"/>
          <w:sz w:val="22"/>
        </w:rPr>
        <w:t>visitor agreements</w:t>
      </w:r>
      <w:r>
        <w:rPr>
          <w:rFonts w:ascii="Calibri" w:hAnsi="Calibri"/>
          <w:sz w:val="23"/>
        </w:rPr>
        <w:t xml:space="preserve">” </w:t>
      </w:r>
      <w:r>
        <w:rPr>
          <w:rFonts w:ascii="Calibri" w:hAnsi="Calibri"/>
          <w:sz w:val="22"/>
        </w:rPr>
        <w:t>are not suitable for use with spinout employees other than for short visits.</w:t>
      </w:r>
    </w:p>
    <w:p w14:paraId="420A520C" w14:textId="77777777" w:rsidR="00D228A5" w:rsidRDefault="00D228A5" w:rsidP="001E31CF">
      <w:pPr>
        <w:numPr>
          <w:ilvl w:val="0"/>
          <w:numId w:val="6"/>
        </w:numPr>
        <w:kinsoku w:val="0"/>
        <w:overflowPunct w:val="0"/>
        <w:autoSpaceDE/>
        <w:autoSpaceDN/>
        <w:adjustRightInd/>
        <w:spacing w:before="224" w:line="334" w:lineRule="exact"/>
        <w:ind w:left="74"/>
        <w:textAlignment w:val="baseline"/>
        <w:rPr>
          <w:rFonts w:ascii="Cambria" w:hAnsi="Cambria"/>
          <w:spacing w:val="-1"/>
          <w:sz w:val="32"/>
        </w:rPr>
      </w:pPr>
      <w:r>
        <w:rPr>
          <w:rFonts w:ascii="Cambria" w:hAnsi="Cambria"/>
          <w:spacing w:val="-1"/>
          <w:sz w:val="32"/>
        </w:rPr>
        <w:t>Departmental and other responsibilities</w:t>
      </w:r>
    </w:p>
    <w:p w14:paraId="20FA7AC4" w14:textId="602482D6" w:rsidR="00D228A5" w:rsidRDefault="00D228A5" w:rsidP="001E31CF">
      <w:pPr>
        <w:kinsoku w:val="0"/>
        <w:overflowPunct w:val="0"/>
        <w:autoSpaceDE/>
        <w:autoSpaceDN/>
        <w:adjustRightInd/>
        <w:spacing w:before="132" w:line="319" w:lineRule="exact"/>
        <w:ind w:left="72" w:right="144"/>
        <w:jc w:val="both"/>
        <w:textAlignment w:val="baseline"/>
        <w:rPr>
          <w:rFonts w:ascii="Calibri" w:hAnsi="Calibri"/>
          <w:sz w:val="22"/>
        </w:rPr>
      </w:pPr>
      <w:r>
        <w:rPr>
          <w:rFonts w:ascii="Calibri" w:hAnsi="Calibri"/>
          <w:sz w:val="22"/>
        </w:rPr>
        <w:t xml:space="preserve">Spend some time reflecting on all the things that currently keep you busy in your </w:t>
      </w:r>
      <w:r w:rsidR="000D3814">
        <w:rPr>
          <w:rFonts w:ascii="Calibri" w:hAnsi="Calibri"/>
          <w:sz w:val="22"/>
        </w:rPr>
        <w:t>D</w:t>
      </w:r>
      <w:r>
        <w:rPr>
          <w:rFonts w:ascii="Calibri" w:hAnsi="Calibri"/>
          <w:sz w:val="22"/>
        </w:rPr>
        <w:t>epartment and elsewhere</w:t>
      </w:r>
      <w:r w:rsidR="000D3814">
        <w:rPr>
          <w:rFonts w:ascii="Calibri" w:hAnsi="Calibri"/>
          <w:sz w:val="22"/>
        </w:rPr>
        <w:t xml:space="preserve"> (such as a College)</w:t>
      </w:r>
      <w:r>
        <w:rPr>
          <w:rFonts w:ascii="Calibri" w:hAnsi="Calibri"/>
          <w:sz w:val="22"/>
        </w:rPr>
        <w:t>. What impact will there be on these activities, if some of your time will be taken up with the new interest?</w:t>
      </w:r>
    </w:p>
    <w:p w14:paraId="11219E81" w14:textId="1F9E7050" w:rsidR="00895B00" w:rsidRDefault="00D228A5" w:rsidP="000D3814">
      <w:pPr>
        <w:kinsoku w:val="0"/>
        <w:overflowPunct w:val="0"/>
        <w:autoSpaceDE/>
        <w:autoSpaceDN/>
        <w:adjustRightInd/>
        <w:spacing w:before="125" w:line="317" w:lineRule="exact"/>
        <w:ind w:left="72" w:right="144"/>
        <w:jc w:val="both"/>
        <w:textAlignment w:val="baseline"/>
        <w:rPr>
          <w:rFonts w:ascii="Calibri" w:hAnsi="Calibri"/>
          <w:sz w:val="22"/>
        </w:rPr>
      </w:pPr>
      <w:r>
        <w:rPr>
          <w:rFonts w:ascii="Calibri" w:hAnsi="Calibri"/>
          <w:spacing w:val="-1"/>
          <w:sz w:val="22"/>
        </w:rPr>
        <w:t xml:space="preserve">Do you need to make any changes? Who do you need to talk to about this? </w:t>
      </w:r>
      <w:r w:rsidR="000D3814">
        <w:rPr>
          <w:rFonts w:ascii="Calibri" w:hAnsi="Calibri"/>
          <w:spacing w:val="-1"/>
          <w:sz w:val="22"/>
        </w:rPr>
        <w:t xml:space="preserve">Whose approval do you need to obtain and how long might it take it to secure this? </w:t>
      </w:r>
      <w:r>
        <w:rPr>
          <w:rFonts w:ascii="Calibri" w:hAnsi="Calibri"/>
          <w:spacing w:val="-1"/>
          <w:sz w:val="22"/>
        </w:rPr>
        <w:t>Are there any possibili</w:t>
      </w:r>
      <w:r>
        <w:rPr>
          <w:rFonts w:ascii="Calibri" w:hAnsi="Calibri"/>
          <w:spacing w:val="-1"/>
          <w:sz w:val="22"/>
        </w:rPr>
        <w:softHyphen/>
        <w:t>ties for you to get some support for activities for which you have to continue your responsibilities?</w:t>
      </w:r>
      <w:r w:rsidR="000D3814">
        <w:rPr>
          <w:rFonts w:ascii="Calibri" w:hAnsi="Calibri"/>
          <w:spacing w:val="-1"/>
          <w:sz w:val="22"/>
        </w:rPr>
        <w:t xml:space="preserve"> In all circumstances you should talk with </w:t>
      </w:r>
      <w:r w:rsidR="000D3814">
        <w:rPr>
          <w:rFonts w:ascii="Calibri" w:hAnsi="Calibri"/>
          <w:sz w:val="22"/>
        </w:rPr>
        <w:t>your</w:t>
      </w:r>
      <w:r>
        <w:rPr>
          <w:rFonts w:ascii="Calibri" w:hAnsi="Calibri"/>
          <w:sz w:val="22"/>
        </w:rPr>
        <w:t xml:space="preserve"> Head of Department</w:t>
      </w:r>
      <w:r w:rsidR="000D3814">
        <w:rPr>
          <w:rFonts w:ascii="Calibri" w:hAnsi="Calibri"/>
          <w:sz w:val="22"/>
        </w:rPr>
        <w:t xml:space="preserve">, </w:t>
      </w:r>
      <w:r>
        <w:rPr>
          <w:rFonts w:ascii="Calibri" w:hAnsi="Calibri"/>
          <w:sz w:val="22"/>
        </w:rPr>
        <w:t xml:space="preserve">Head of Administration </w:t>
      </w:r>
      <w:r w:rsidR="000D3814">
        <w:rPr>
          <w:rFonts w:ascii="Calibri" w:hAnsi="Calibri"/>
          <w:sz w:val="22"/>
        </w:rPr>
        <w:t>&amp;</w:t>
      </w:r>
      <w:r>
        <w:rPr>
          <w:rFonts w:ascii="Calibri" w:hAnsi="Calibri"/>
          <w:sz w:val="22"/>
        </w:rPr>
        <w:t xml:space="preserve"> Finance</w:t>
      </w:r>
      <w:r w:rsidR="000D3814">
        <w:rPr>
          <w:rFonts w:ascii="Calibri" w:hAnsi="Calibri"/>
          <w:sz w:val="22"/>
        </w:rPr>
        <w:t xml:space="preserve"> and OUI at as early a stage as possible.</w:t>
      </w:r>
    </w:p>
    <w:p w14:paraId="51CA712F" w14:textId="77777777" w:rsidR="00895B00" w:rsidRDefault="00895B00">
      <w:pPr>
        <w:widowControl/>
        <w:autoSpaceDE/>
        <w:autoSpaceDN/>
        <w:adjustRightInd/>
        <w:spacing w:after="160" w:line="259" w:lineRule="auto"/>
        <w:rPr>
          <w:rFonts w:ascii="Calibri" w:hAnsi="Calibri"/>
          <w:sz w:val="22"/>
        </w:rPr>
      </w:pPr>
    </w:p>
    <w:p w14:paraId="5E650C5D" w14:textId="77777777" w:rsidR="00382357" w:rsidRDefault="00382357">
      <w:pPr>
        <w:widowControl/>
        <w:autoSpaceDE/>
        <w:autoSpaceDN/>
        <w:adjustRightInd/>
        <w:spacing w:after="160" w:line="259" w:lineRule="auto"/>
        <w:rPr>
          <w:rFonts w:ascii="Calibri" w:hAnsi="Calibri"/>
          <w:sz w:val="22"/>
        </w:rPr>
      </w:pPr>
      <w:r>
        <w:rPr>
          <w:rFonts w:ascii="Calibri" w:hAnsi="Calibri"/>
          <w:sz w:val="22"/>
        </w:rPr>
        <w:br w:type="page"/>
      </w:r>
    </w:p>
    <w:p w14:paraId="185E4302" w14:textId="77777777" w:rsidR="00D228A5" w:rsidRDefault="00895B00" w:rsidP="001E31CF">
      <w:pPr>
        <w:kinsoku w:val="0"/>
        <w:overflowPunct w:val="0"/>
        <w:autoSpaceDE/>
        <w:autoSpaceDN/>
        <w:adjustRightInd/>
        <w:spacing w:before="240" w:after="120" w:line="317" w:lineRule="exact"/>
        <w:ind w:left="74" w:right="142"/>
        <w:jc w:val="both"/>
        <w:textAlignment w:val="baseline"/>
        <w:rPr>
          <w:rFonts w:ascii="Cambria" w:hAnsi="Cambria"/>
          <w:spacing w:val="-8"/>
          <w:sz w:val="32"/>
        </w:rPr>
      </w:pPr>
      <w:r>
        <w:rPr>
          <w:rFonts w:ascii="Cambria" w:hAnsi="Cambria"/>
          <w:spacing w:val="-8"/>
          <w:sz w:val="32"/>
        </w:rPr>
        <w:lastRenderedPageBreak/>
        <w:t xml:space="preserve">4. </w:t>
      </w:r>
      <w:r w:rsidR="00D228A5">
        <w:rPr>
          <w:rFonts w:ascii="Cambria" w:hAnsi="Cambria"/>
          <w:spacing w:val="-8"/>
          <w:sz w:val="32"/>
        </w:rPr>
        <w:t>People</w:t>
      </w:r>
    </w:p>
    <w:p w14:paraId="466BBE9F" w14:textId="4E281358" w:rsidR="00895B00" w:rsidRDefault="00D228A5" w:rsidP="001E31CF">
      <w:pPr>
        <w:kinsoku w:val="0"/>
        <w:overflowPunct w:val="0"/>
        <w:autoSpaceDE/>
        <w:autoSpaceDN/>
        <w:adjustRightInd/>
        <w:spacing w:before="11" w:after="120" w:line="320" w:lineRule="exact"/>
        <w:ind w:left="142" w:right="142"/>
        <w:jc w:val="both"/>
        <w:textAlignment w:val="baseline"/>
        <w:rPr>
          <w:rFonts w:ascii="Calibri" w:hAnsi="Calibri"/>
          <w:sz w:val="22"/>
        </w:rPr>
      </w:pPr>
      <w:r>
        <w:rPr>
          <w:rFonts w:ascii="Calibri" w:hAnsi="Calibri"/>
          <w:sz w:val="22"/>
        </w:rPr>
        <w:t xml:space="preserve">Think about the people in the </w:t>
      </w:r>
      <w:r w:rsidR="00895B00">
        <w:rPr>
          <w:rFonts w:ascii="Calibri" w:hAnsi="Calibri"/>
          <w:sz w:val="22"/>
        </w:rPr>
        <w:t>D</w:t>
      </w:r>
      <w:r>
        <w:rPr>
          <w:rFonts w:ascii="Calibri" w:hAnsi="Calibri"/>
          <w:sz w:val="22"/>
        </w:rPr>
        <w:t>epartment</w:t>
      </w:r>
      <w:r w:rsidR="00895B00">
        <w:rPr>
          <w:rFonts w:ascii="Calibri" w:hAnsi="Calibri"/>
          <w:sz w:val="22"/>
        </w:rPr>
        <w:t xml:space="preserve"> you have responsibility for or interact</w:t>
      </w:r>
      <w:r>
        <w:rPr>
          <w:rFonts w:ascii="Calibri" w:hAnsi="Calibri"/>
          <w:sz w:val="22"/>
        </w:rPr>
        <w:t xml:space="preserve">: </w:t>
      </w:r>
      <w:r w:rsidR="00895B00">
        <w:rPr>
          <w:rFonts w:ascii="Calibri" w:hAnsi="Calibri"/>
          <w:sz w:val="22"/>
        </w:rPr>
        <w:t>your</w:t>
      </w:r>
      <w:r>
        <w:rPr>
          <w:rFonts w:ascii="Calibri" w:hAnsi="Calibri"/>
          <w:sz w:val="22"/>
        </w:rPr>
        <w:t xml:space="preserve"> students, post-docs, technicians, </w:t>
      </w:r>
      <w:r w:rsidR="00895B00">
        <w:rPr>
          <w:rFonts w:ascii="Calibri" w:hAnsi="Calibri"/>
          <w:sz w:val="22"/>
        </w:rPr>
        <w:t xml:space="preserve">support staff, </w:t>
      </w:r>
      <w:r>
        <w:rPr>
          <w:rFonts w:ascii="Calibri" w:hAnsi="Calibri"/>
          <w:sz w:val="22"/>
        </w:rPr>
        <w:t>your academic colleagues.</w:t>
      </w:r>
      <w:r w:rsidR="00895B00">
        <w:rPr>
          <w:rFonts w:ascii="Calibri" w:hAnsi="Calibri"/>
          <w:sz w:val="22"/>
        </w:rPr>
        <w:t xml:space="preserve"> </w:t>
      </w:r>
      <w:r>
        <w:rPr>
          <w:rFonts w:ascii="Calibri" w:hAnsi="Calibri"/>
          <w:sz w:val="22"/>
        </w:rPr>
        <w:t xml:space="preserve">Will they need to interact with the company, and if so how will this be managed? How can it be achieved without compromising the responsibilities and needs of those individuals? (E.g. to finish their DPhil, fulfil their role in the </w:t>
      </w:r>
      <w:r w:rsidR="00895B00">
        <w:rPr>
          <w:rFonts w:ascii="Calibri" w:hAnsi="Calibri"/>
          <w:sz w:val="22"/>
        </w:rPr>
        <w:t>D</w:t>
      </w:r>
      <w:r>
        <w:rPr>
          <w:rFonts w:ascii="Calibri" w:hAnsi="Calibri"/>
          <w:sz w:val="22"/>
        </w:rPr>
        <w:t>epartment).</w:t>
      </w:r>
    </w:p>
    <w:p w14:paraId="2E7CAD75" w14:textId="727B0004" w:rsidR="00D228A5" w:rsidRDefault="00D228A5" w:rsidP="001E31CF">
      <w:pPr>
        <w:kinsoku w:val="0"/>
        <w:overflowPunct w:val="0"/>
        <w:autoSpaceDE/>
        <w:autoSpaceDN/>
        <w:adjustRightInd/>
        <w:spacing w:before="11" w:line="320" w:lineRule="exact"/>
        <w:ind w:left="142" w:right="144"/>
        <w:jc w:val="both"/>
        <w:textAlignment w:val="baseline"/>
        <w:rPr>
          <w:rFonts w:ascii="Calibri" w:hAnsi="Calibri"/>
          <w:sz w:val="22"/>
        </w:rPr>
      </w:pPr>
      <w:r>
        <w:rPr>
          <w:rFonts w:ascii="Calibri" w:hAnsi="Calibri"/>
          <w:sz w:val="22"/>
        </w:rPr>
        <w:t>It is particularly important to avoid circumstances where individuals with power or influence over the careers of more junior members of staff might be able to use this influence to direct them to the benefit of an external company in which they have an interest. The maintenance of a strong, ethical and transparent research culture in the University is of paramount importance, and this extends to innovation activities.</w:t>
      </w:r>
    </w:p>
    <w:p w14:paraId="0017373A" w14:textId="73BC8C9D" w:rsidR="00D228A5" w:rsidRDefault="00D228A5" w:rsidP="001E31CF">
      <w:pPr>
        <w:kinsoku w:val="0"/>
        <w:overflowPunct w:val="0"/>
        <w:autoSpaceDE/>
        <w:autoSpaceDN/>
        <w:adjustRightInd/>
        <w:spacing w:before="118" w:line="320" w:lineRule="exact"/>
        <w:ind w:left="142" w:right="72"/>
        <w:jc w:val="both"/>
        <w:textAlignment w:val="baseline"/>
        <w:rPr>
          <w:rFonts w:ascii="Calibri" w:hAnsi="Calibri"/>
          <w:sz w:val="22"/>
        </w:rPr>
      </w:pPr>
      <w:r>
        <w:rPr>
          <w:rFonts w:ascii="Calibri" w:hAnsi="Calibri"/>
          <w:sz w:val="22"/>
        </w:rPr>
        <w:t xml:space="preserve">If the company finds it needs to hire staff, how will you balance this need with the need for the department and University to be able to complete teaching and research </w:t>
      </w:r>
      <w:proofErr w:type="spellStart"/>
      <w:r>
        <w:rPr>
          <w:rFonts w:ascii="Calibri" w:hAnsi="Calibri"/>
          <w:sz w:val="22"/>
        </w:rPr>
        <w:t>programmes</w:t>
      </w:r>
      <w:proofErr w:type="spellEnd"/>
      <w:r>
        <w:rPr>
          <w:rFonts w:ascii="Calibri" w:hAnsi="Calibri"/>
          <w:sz w:val="22"/>
        </w:rPr>
        <w:t xml:space="preserve"> to which they are already committed, and maintain a high-quality research capability?</w:t>
      </w:r>
    </w:p>
    <w:p w14:paraId="15AE57C2" w14:textId="77777777" w:rsidR="00D228A5" w:rsidRDefault="00D228A5" w:rsidP="001E31CF">
      <w:pPr>
        <w:kinsoku w:val="0"/>
        <w:overflowPunct w:val="0"/>
        <w:autoSpaceDE/>
        <w:autoSpaceDN/>
        <w:adjustRightInd/>
        <w:spacing w:before="215" w:line="225" w:lineRule="exact"/>
        <w:ind w:left="142"/>
        <w:jc w:val="both"/>
        <w:textAlignment w:val="baseline"/>
        <w:rPr>
          <w:rFonts w:ascii="Calibri" w:hAnsi="Calibri"/>
          <w:i/>
          <w:sz w:val="22"/>
        </w:rPr>
      </w:pPr>
      <w:r>
        <w:rPr>
          <w:rFonts w:ascii="Calibri" w:hAnsi="Calibri"/>
          <w:i/>
          <w:sz w:val="22"/>
        </w:rPr>
        <w:t>Possible solutions:</w:t>
      </w:r>
    </w:p>
    <w:p w14:paraId="5C695CFB" w14:textId="77777777" w:rsidR="00D228A5" w:rsidRDefault="00D228A5" w:rsidP="001E31CF">
      <w:pPr>
        <w:numPr>
          <w:ilvl w:val="0"/>
          <w:numId w:val="7"/>
        </w:numPr>
        <w:kinsoku w:val="0"/>
        <w:overflowPunct w:val="0"/>
        <w:autoSpaceDE/>
        <w:autoSpaceDN/>
        <w:adjustRightInd/>
        <w:spacing w:before="169" w:line="269" w:lineRule="exact"/>
        <w:ind w:left="709" w:right="144" w:hanging="283"/>
        <w:jc w:val="both"/>
        <w:textAlignment w:val="baseline"/>
        <w:rPr>
          <w:rFonts w:ascii="Calibri" w:hAnsi="Calibri"/>
          <w:i/>
          <w:sz w:val="22"/>
        </w:rPr>
      </w:pPr>
      <w:r>
        <w:rPr>
          <w:rFonts w:ascii="Calibri" w:hAnsi="Calibri"/>
          <w:i/>
          <w:sz w:val="22"/>
        </w:rPr>
        <w:t>University outside appointment process followed and use of OUI Consulting Services to man</w:t>
      </w:r>
      <w:r>
        <w:rPr>
          <w:rFonts w:ascii="Calibri" w:hAnsi="Calibri"/>
          <w:i/>
          <w:sz w:val="22"/>
        </w:rPr>
        <w:softHyphen/>
        <w:t>age contractual arrangements</w:t>
      </w:r>
    </w:p>
    <w:p w14:paraId="5120F6D2" w14:textId="77777777" w:rsidR="00D228A5" w:rsidRDefault="00D228A5" w:rsidP="001E31CF">
      <w:pPr>
        <w:numPr>
          <w:ilvl w:val="0"/>
          <w:numId w:val="7"/>
        </w:numPr>
        <w:kinsoku w:val="0"/>
        <w:overflowPunct w:val="0"/>
        <w:autoSpaceDE/>
        <w:autoSpaceDN/>
        <w:adjustRightInd/>
        <w:spacing w:before="31" w:line="238" w:lineRule="exact"/>
        <w:ind w:left="709" w:hanging="283"/>
        <w:jc w:val="both"/>
        <w:textAlignment w:val="baseline"/>
        <w:rPr>
          <w:rFonts w:ascii="Calibri" w:hAnsi="Calibri"/>
          <w:i/>
          <w:sz w:val="22"/>
        </w:rPr>
      </w:pPr>
      <w:r>
        <w:rPr>
          <w:rFonts w:ascii="Calibri" w:hAnsi="Calibri"/>
          <w:i/>
          <w:sz w:val="22"/>
        </w:rPr>
        <w:t>Ensure company recruits through open advertising</w:t>
      </w:r>
    </w:p>
    <w:p w14:paraId="78A9C4A8" w14:textId="77777777" w:rsidR="00D228A5" w:rsidRDefault="00D228A5">
      <w:pPr>
        <w:kinsoku w:val="0"/>
        <w:overflowPunct w:val="0"/>
        <w:autoSpaceDE/>
        <w:autoSpaceDN/>
        <w:adjustRightInd/>
        <w:spacing w:before="280" w:line="353" w:lineRule="exact"/>
        <w:ind w:left="72"/>
        <w:textAlignment w:val="baseline"/>
        <w:rPr>
          <w:rFonts w:ascii="Cambria" w:hAnsi="Cambria"/>
          <w:sz w:val="32"/>
        </w:rPr>
      </w:pPr>
      <w:r w:rsidRPr="001E31CF">
        <w:rPr>
          <w:rFonts w:ascii="Cambria" w:hAnsi="Cambria"/>
          <w:sz w:val="31"/>
        </w:rPr>
        <w:t>5</w:t>
      </w:r>
      <w:r>
        <w:rPr>
          <w:rFonts w:ascii="Cambria" w:hAnsi="Cambria"/>
          <w:i/>
          <w:sz w:val="31"/>
        </w:rPr>
        <w:t xml:space="preserve">. </w:t>
      </w:r>
      <w:r>
        <w:rPr>
          <w:rFonts w:ascii="Cambria" w:hAnsi="Cambria"/>
          <w:sz w:val="32"/>
        </w:rPr>
        <w:t>Being transparent</w:t>
      </w:r>
    </w:p>
    <w:p w14:paraId="23EA503A" w14:textId="77777777" w:rsidR="00D228A5" w:rsidRDefault="00D228A5" w:rsidP="001E31CF">
      <w:pPr>
        <w:kinsoku w:val="0"/>
        <w:overflowPunct w:val="0"/>
        <w:autoSpaceDE/>
        <w:autoSpaceDN/>
        <w:adjustRightInd/>
        <w:spacing w:before="231" w:after="120" w:line="331" w:lineRule="exact"/>
        <w:ind w:left="74" w:right="74"/>
        <w:textAlignment w:val="baseline"/>
        <w:rPr>
          <w:rFonts w:ascii="Cambria" w:hAnsi="Cambria"/>
          <w:sz w:val="24"/>
        </w:rPr>
      </w:pPr>
      <w:r>
        <w:rPr>
          <w:rFonts w:ascii="Cambria" w:hAnsi="Cambria"/>
          <w:sz w:val="24"/>
        </w:rPr>
        <w:t>Outside the University: declaring your University interests and responsibilities to your company and other commercial partners</w:t>
      </w:r>
    </w:p>
    <w:p w14:paraId="6F1489D3" w14:textId="77777777" w:rsidR="00D228A5" w:rsidRDefault="00D228A5" w:rsidP="001E31CF">
      <w:pPr>
        <w:kinsoku w:val="0"/>
        <w:overflowPunct w:val="0"/>
        <w:autoSpaceDE/>
        <w:autoSpaceDN/>
        <w:adjustRightInd/>
        <w:spacing w:line="317" w:lineRule="exact"/>
        <w:ind w:left="72" w:right="360"/>
        <w:jc w:val="both"/>
        <w:textAlignment w:val="baseline"/>
        <w:rPr>
          <w:rFonts w:ascii="Calibri" w:hAnsi="Calibri"/>
          <w:sz w:val="22"/>
        </w:rPr>
      </w:pPr>
      <w:r>
        <w:rPr>
          <w:rFonts w:ascii="Calibri" w:hAnsi="Calibri"/>
          <w:sz w:val="22"/>
        </w:rPr>
        <w:t>How will you ensure that the other parties to whom you have obligations are also aware of your obligations and responsibilities to the University?</w:t>
      </w:r>
    </w:p>
    <w:p w14:paraId="01F84BCF" w14:textId="77777777" w:rsidR="00382357" w:rsidRDefault="00D228A5" w:rsidP="001E31CF">
      <w:pPr>
        <w:kinsoku w:val="0"/>
        <w:overflowPunct w:val="0"/>
        <w:autoSpaceDE/>
        <w:autoSpaceDN/>
        <w:adjustRightInd/>
        <w:spacing w:before="124" w:line="317" w:lineRule="exact"/>
        <w:ind w:left="72" w:right="144"/>
        <w:jc w:val="both"/>
        <w:textAlignment w:val="baseline"/>
        <w:rPr>
          <w:rFonts w:ascii="Calibri" w:hAnsi="Calibri"/>
          <w:i/>
          <w:sz w:val="22"/>
        </w:rPr>
      </w:pPr>
      <w:r>
        <w:rPr>
          <w:rFonts w:ascii="Calibri" w:hAnsi="Calibri"/>
          <w:i/>
          <w:sz w:val="22"/>
        </w:rPr>
        <w:t xml:space="preserve">Possible solution: </w:t>
      </w:r>
    </w:p>
    <w:p w14:paraId="2D80E3E5" w14:textId="77777777" w:rsidR="00D228A5" w:rsidRPr="001E31CF" w:rsidRDefault="00D228A5" w:rsidP="001E31CF">
      <w:pPr>
        <w:pStyle w:val="ListParagraph"/>
        <w:numPr>
          <w:ilvl w:val="0"/>
          <w:numId w:val="12"/>
        </w:numPr>
        <w:kinsoku w:val="0"/>
        <w:overflowPunct w:val="0"/>
        <w:autoSpaceDE/>
        <w:autoSpaceDN/>
        <w:adjustRightInd/>
        <w:spacing w:before="124" w:line="317" w:lineRule="exact"/>
        <w:ind w:right="144"/>
        <w:jc w:val="both"/>
        <w:textAlignment w:val="baseline"/>
        <w:rPr>
          <w:rFonts w:ascii="Calibri" w:hAnsi="Calibri"/>
          <w:i/>
          <w:sz w:val="22"/>
        </w:rPr>
      </w:pPr>
      <w:r w:rsidRPr="001E31CF">
        <w:rPr>
          <w:rFonts w:ascii="Calibri" w:hAnsi="Calibri"/>
          <w:i/>
          <w:sz w:val="22"/>
        </w:rPr>
        <w:t>undertake to make formal declaration of University interests and responsibilities to spinout company and others as appropriate, and to step aside from decision-making in the com</w:t>
      </w:r>
      <w:r w:rsidRPr="001E31CF">
        <w:rPr>
          <w:rFonts w:ascii="Calibri" w:hAnsi="Calibri"/>
          <w:i/>
          <w:sz w:val="22"/>
        </w:rPr>
        <w:softHyphen/>
        <w:t>pany where it conflicts with your University interests.</w:t>
      </w:r>
    </w:p>
    <w:p w14:paraId="44B39BAA" w14:textId="77777777" w:rsidR="00382357" w:rsidRDefault="00D228A5" w:rsidP="001E31CF">
      <w:pPr>
        <w:kinsoku w:val="0"/>
        <w:overflowPunct w:val="0"/>
        <w:autoSpaceDE/>
        <w:autoSpaceDN/>
        <w:adjustRightInd/>
        <w:spacing w:before="134" w:line="320" w:lineRule="exact"/>
        <w:ind w:left="72" w:right="144"/>
        <w:jc w:val="both"/>
        <w:textAlignment w:val="baseline"/>
        <w:rPr>
          <w:rFonts w:ascii="Cambria" w:hAnsi="Cambria"/>
          <w:spacing w:val="-1"/>
          <w:sz w:val="24"/>
        </w:rPr>
      </w:pPr>
      <w:r>
        <w:rPr>
          <w:rFonts w:ascii="Cambria" w:hAnsi="Cambria"/>
          <w:spacing w:val="-1"/>
          <w:sz w:val="24"/>
        </w:rPr>
        <w:t xml:space="preserve">Inside the University: declaring your outside interests to your academic colleagues </w:t>
      </w:r>
    </w:p>
    <w:p w14:paraId="3967A093" w14:textId="236B6A48" w:rsidR="00D228A5" w:rsidRDefault="00D228A5" w:rsidP="001E31CF">
      <w:pPr>
        <w:kinsoku w:val="0"/>
        <w:overflowPunct w:val="0"/>
        <w:autoSpaceDE/>
        <w:autoSpaceDN/>
        <w:adjustRightInd/>
        <w:spacing w:before="134" w:line="320" w:lineRule="exact"/>
        <w:ind w:left="72" w:right="144"/>
        <w:jc w:val="both"/>
        <w:textAlignment w:val="baseline"/>
        <w:rPr>
          <w:rFonts w:ascii="Calibri" w:hAnsi="Calibri"/>
          <w:spacing w:val="-1"/>
          <w:sz w:val="22"/>
        </w:rPr>
      </w:pPr>
      <w:r>
        <w:rPr>
          <w:rFonts w:ascii="Calibri" w:hAnsi="Calibri"/>
          <w:spacing w:val="-1"/>
          <w:sz w:val="22"/>
        </w:rPr>
        <w:t>How will you ensure that your colleagues, students, research funders etc. are aware of the existence of your conflicts of interest (not the financial details) and the plans in place to manage them?</w:t>
      </w:r>
    </w:p>
    <w:p w14:paraId="5787FCBF" w14:textId="77777777" w:rsidR="00D228A5" w:rsidRDefault="00D228A5" w:rsidP="001E31CF">
      <w:pPr>
        <w:kinsoku w:val="0"/>
        <w:overflowPunct w:val="0"/>
        <w:autoSpaceDE/>
        <w:autoSpaceDN/>
        <w:adjustRightInd/>
        <w:spacing w:before="216" w:line="225" w:lineRule="exact"/>
        <w:ind w:left="72"/>
        <w:jc w:val="both"/>
        <w:textAlignment w:val="baseline"/>
        <w:rPr>
          <w:rFonts w:ascii="Calibri" w:hAnsi="Calibri"/>
          <w:i/>
          <w:sz w:val="22"/>
        </w:rPr>
      </w:pPr>
      <w:r>
        <w:rPr>
          <w:rFonts w:ascii="Calibri" w:hAnsi="Calibri"/>
          <w:i/>
          <w:sz w:val="22"/>
        </w:rPr>
        <w:t>Possible solutions:</w:t>
      </w:r>
    </w:p>
    <w:p w14:paraId="16F800F5" w14:textId="77777777" w:rsidR="00D228A5" w:rsidRDefault="00D228A5" w:rsidP="001E31CF">
      <w:pPr>
        <w:numPr>
          <w:ilvl w:val="0"/>
          <w:numId w:val="7"/>
        </w:numPr>
        <w:kinsoku w:val="0"/>
        <w:overflowPunct w:val="0"/>
        <w:autoSpaceDE/>
        <w:autoSpaceDN/>
        <w:adjustRightInd/>
        <w:spacing w:before="125" w:line="317" w:lineRule="exact"/>
        <w:ind w:right="144"/>
        <w:jc w:val="both"/>
        <w:textAlignment w:val="baseline"/>
        <w:rPr>
          <w:rFonts w:ascii="Calibri" w:hAnsi="Calibri"/>
          <w:i/>
          <w:sz w:val="22"/>
        </w:rPr>
      </w:pPr>
      <w:r>
        <w:rPr>
          <w:rFonts w:ascii="Calibri" w:hAnsi="Calibri"/>
          <w:i/>
          <w:sz w:val="22"/>
        </w:rPr>
        <w:t>declaration and management plan will be provided to all members of my group, to potential members to whom a position is being offered, and to others as needed</w:t>
      </w:r>
    </w:p>
    <w:p w14:paraId="43497B1D" w14:textId="6AD920BF" w:rsidR="00D228A5" w:rsidRDefault="00D228A5" w:rsidP="001E31CF">
      <w:pPr>
        <w:numPr>
          <w:ilvl w:val="0"/>
          <w:numId w:val="7"/>
        </w:numPr>
        <w:kinsoku w:val="0"/>
        <w:overflowPunct w:val="0"/>
        <w:autoSpaceDE/>
        <w:autoSpaceDN/>
        <w:adjustRightInd/>
        <w:spacing w:before="5" w:line="317" w:lineRule="exact"/>
        <w:ind w:right="144"/>
        <w:jc w:val="both"/>
        <w:textAlignment w:val="baseline"/>
        <w:rPr>
          <w:rFonts w:ascii="Calibri" w:hAnsi="Calibri"/>
          <w:i/>
          <w:sz w:val="22"/>
        </w:rPr>
      </w:pPr>
      <w:r>
        <w:rPr>
          <w:rFonts w:ascii="Calibri" w:hAnsi="Calibri"/>
          <w:i/>
          <w:sz w:val="22"/>
        </w:rPr>
        <w:t>declarations of interests will be made on all grant applications</w:t>
      </w:r>
      <w:r w:rsidR="00382357">
        <w:rPr>
          <w:rFonts w:ascii="Calibri" w:hAnsi="Calibri"/>
          <w:i/>
          <w:sz w:val="22"/>
        </w:rPr>
        <w:t xml:space="preserve"> and publications,</w:t>
      </w:r>
      <w:r>
        <w:rPr>
          <w:rFonts w:ascii="Calibri" w:hAnsi="Calibri"/>
          <w:i/>
          <w:sz w:val="22"/>
        </w:rPr>
        <w:t xml:space="preserve"> and where appropriate, management plans will be shared</w:t>
      </w:r>
    </w:p>
    <w:p w14:paraId="7504E5A4" w14:textId="77777777" w:rsidR="00382357" w:rsidRDefault="00382357">
      <w:pPr>
        <w:widowControl/>
        <w:autoSpaceDE/>
        <w:autoSpaceDN/>
        <w:adjustRightInd/>
        <w:spacing w:after="160" w:line="259" w:lineRule="auto"/>
        <w:rPr>
          <w:rFonts w:ascii="Cambria" w:hAnsi="Cambria"/>
          <w:spacing w:val="-1"/>
          <w:sz w:val="32"/>
        </w:rPr>
      </w:pPr>
      <w:r>
        <w:rPr>
          <w:rFonts w:ascii="Cambria" w:hAnsi="Cambria"/>
          <w:spacing w:val="-1"/>
          <w:sz w:val="32"/>
        </w:rPr>
        <w:br w:type="page"/>
      </w:r>
    </w:p>
    <w:p w14:paraId="57EACA2D" w14:textId="77777777" w:rsidR="00D228A5" w:rsidRDefault="00D228A5" w:rsidP="001E31CF">
      <w:pPr>
        <w:kinsoku w:val="0"/>
        <w:overflowPunct w:val="0"/>
        <w:autoSpaceDE/>
        <w:autoSpaceDN/>
        <w:adjustRightInd/>
        <w:spacing w:before="419" w:after="120" w:line="339" w:lineRule="exact"/>
        <w:ind w:left="74"/>
        <w:textAlignment w:val="baseline"/>
        <w:rPr>
          <w:rFonts w:ascii="Cambria" w:hAnsi="Cambria"/>
          <w:spacing w:val="-1"/>
          <w:sz w:val="32"/>
        </w:rPr>
      </w:pPr>
      <w:r>
        <w:rPr>
          <w:rFonts w:ascii="Cambria" w:hAnsi="Cambria"/>
          <w:spacing w:val="-1"/>
          <w:sz w:val="32"/>
        </w:rPr>
        <w:lastRenderedPageBreak/>
        <w:t>6. Solving problems as they arise</w:t>
      </w:r>
    </w:p>
    <w:p w14:paraId="655AF517" w14:textId="77777777" w:rsidR="00D228A5" w:rsidRDefault="00D228A5">
      <w:pPr>
        <w:kinsoku w:val="0"/>
        <w:overflowPunct w:val="0"/>
        <w:autoSpaceDE/>
        <w:autoSpaceDN/>
        <w:adjustRightInd/>
        <w:spacing w:before="8" w:line="320" w:lineRule="exact"/>
        <w:ind w:left="72" w:right="504"/>
        <w:textAlignment w:val="baseline"/>
        <w:rPr>
          <w:rFonts w:ascii="Calibri" w:hAnsi="Calibri"/>
          <w:sz w:val="22"/>
        </w:rPr>
      </w:pPr>
      <w:r>
        <w:rPr>
          <w:rFonts w:ascii="Calibri" w:hAnsi="Calibri"/>
          <w:sz w:val="22"/>
        </w:rPr>
        <w:t>What mechanisms can you put in place to address new issues that come up, unforeseen at this time, or if others perceive a problem with the management of your interests?</w:t>
      </w:r>
    </w:p>
    <w:p w14:paraId="6D795DE7" w14:textId="77777777" w:rsidR="00D228A5" w:rsidRDefault="00D228A5">
      <w:pPr>
        <w:kinsoku w:val="0"/>
        <w:overflowPunct w:val="0"/>
        <w:autoSpaceDE/>
        <w:autoSpaceDN/>
        <w:adjustRightInd/>
        <w:spacing w:before="216" w:line="225" w:lineRule="exact"/>
        <w:ind w:left="72"/>
        <w:textAlignment w:val="baseline"/>
        <w:rPr>
          <w:rFonts w:ascii="Calibri" w:hAnsi="Calibri"/>
          <w:i/>
          <w:sz w:val="22"/>
        </w:rPr>
      </w:pPr>
      <w:r>
        <w:rPr>
          <w:rFonts w:ascii="Calibri" w:hAnsi="Calibri"/>
          <w:i/>
          <w:sz w:val="22"/>
        </w:rPr>
        <w:t>Possible solutions:</w:t>
      </w:r>
    </w:p>
    <w:p w14:paraId="64144BFF" w14:textId="77777777" w:rsidR="00D228A5" w:rsidRDefault="00D228A5">
      <w:pPr>
        <w:numPr>
          <w:ilvl w:val="0"/>
          <w:numId w:val="7"/>
        </w:numPr>
        <w:kinsoku w:val="0"/>
        <w:overflowPunct w:val="0"/>
        <w:autoSpaceDE/>
        <w:autoSpaceDN/>
        <w:adjustRightInd/>
        <w:spacing w:before="199" w:line="239" w:lineRule="exact"/>
        <w:textAlignment w:val="baseline"/>
        <w:rPr>
          <w:rFonts w:ascii="Calibri" w:hAnsi="Calibri"/>
          <w:i/>
          <w:sz w:val="22"/>
        </w:rPr>
      </w:pPr>
      <w:r>
        <w:rPr>
          <w:rFonts w:ascii="Calibri" w:hAnsi="Calibri"/>
          <w:i/>
          <w:sz w:val="22"/>
        </w:rPr>
        <w:t>Undertake to promptly raise issues for discussion with Head of Department</w:t>
      </w:r>
    </w:p>
    <w:p w14:paraId="79B450D2" w14:textId="77777777" w:rsidR="00D228A5" w:rsidRDefault="00D228A5">
      <w:pPr>
        <w:numPr>
          <w:ilvl w:val="0"/>
          <w:numId w:val="7"/>
        </w:numPr>
        <w:kinsoku w:val="0"/>
        <w:overflowPunct w:val="0"/>
        <w:autoSpaceDE/>
        <w:autoSpaceDN/>
        <w:adjustRightInd/>
        <w:spacing w:before="59" w:line="283" w:lineRule="exact"/>
        <w:textAlignment w:val="baseline"/>
        <w:rPr>
          <w:rFonts w:ascii="Calibri" w:hAnsi="Calibri"/>
          <w:i/>
          <w:sz w:val="22"/>
        </w:rPr>
      </w:pPr>
      <w:r>
        <w:rPr>
          <w:rFonts w:ascii="Calibri" w:hAnsi="Calibri"/>
          <w:i/>
          <w:sz w:val="22"/>
        </w:rPr>
        <w:t xml:space="preserve">Provide and </w:t>
      </w:r>
      <w:proofErr w:type="spellStart"/>
      <w:r>
        <w:rPr>
          <w:rFonts w:ascii="Calibri" w:hAnsi="Calibri"/>
          <w:i/>
          <w:sz w:val="22"/>
        </w:rPr>
        <w:t>publicise</w:t>
      </w:r>
      <w:proofErr w:type="spellEnd"/>
      <w:r>
        <w:rPr>
          <w:rFonts w:ascii="Calibri" w:hAnsi="Calibri"/>
          <w:i/>
          <w:sz w:val="22"/>
        </w:rPr>
        <w:t xml:space="preserve"> a route that doesn</w:t>
      </w:r>
      <w:r>
        <w:rPr>
          <w:rFonts w:ascii="Calibri" w:hAnsi="Calibri"/>
          <w:i/>
          <w:sz w:val="24"/>
        </w:rPr>
        <w:t>’</w:t>
      </w:r>
      <w:r>
        <w:rPr>
          <w:rFonts w:ascii="Calibri" w:hAnsi="Calibri"/>
          <w:i/>
          <w:sz w:val="22"/>
        </w:rPr>
        <w:t>t involve you, for others to raise concerns</w:t>
      </w:r>
    </w:p>
    <w:p w14:paraId="720D77B1" w14:textId="77777777" w:rsidR="00382357" w:rsidRDefault="00382357">
      <w:pPr>
        <w:kinsoku w:val="0"/>
        <w:overflowPunct w:val="0"/>
        <w:autoSpaceDE/>
        <w:autoSpaceDN/>
        <w:adjustRightInd/>
        <w:spacing w:before="39" w:line="352" w:lineRule="exact"/>
        <w:ind w:left="144"/>
        <w:textAlignment w:val="baseline"/>
        <w:rPr>
          <w:rFonts w:ascii="Cambria" w:hAnsi="Cambria"/>
          <w:i/>
          <w:spacing w:val="-7"/>
          <w:sz w:val="32"/>
        </w:rPr>
      </w:pPr>
    </w:p>
    <w:p w14:paraId="09B5BCA3" w14:textId="77777777" w:rsidR="00D228A5" w:rsidRDefault="00D228A5" w:rsidP="001E31CF">
      <w:pPr>
        <w:kinsoku w:val="0"/>
        <w:overflowPunct w:val="0"/>
        <w:autoSpaceDE/>
        <w:autoSpaceDN/>
        <w:adjustRightInd/>
        <w:spacing w:before="39" w:after="120" w:line="352" w:lineRule="exact"/>
        <w:ind w:left="142"/>
        <w:textAlignment w:val="baseline"/>
        <w:rPr>
          <w:rFonts w:ascii="Cambria" w:hAnsi="Cambria"/>
          <w:spacing w:val="-7"/>
          <w:sz w:val="32"/>
        </w:rPr>
      </w:pPr>
      <w:r w:rsidRPr="001E31CF">
        <w:rPr>
          <w:rFonts w:ascii="Cambria" w:hAnsi="Cambria"/>
          <w:spacing w:val="-7"/>
          <w:sz w:val="32"/>
        </w:rPr>
        <w:t>7.</w:t>
      </w:r>
      <w:r>
        <w:rPr>
          <w:rFonts w:ascii="Cambria" w:hAnsi="Cambria"/>
          <w:i/>
          <w:spacing w:val="-7"/>
          <w:sz w:val="32"/>
        </w:rPr>
        <w:t xml:space="preserve"> </w:t>
      </w:r>
      <w:r>
        <w:rPr>
          <w:rFonts w:ascii="Cambria" w:hAnsi="Cambria"/>
          <w:spacing w:val="-7"/>
          <w:sz w:val="32"/>
        </w:rPr>
        <w:t>Review</w:t>
      </w:r>
    </w:p>
    <w:p w14:paraId="1C126C18" w14:textId="54C89830" w:rsidR="00D228A5" w:rsidRDefault="00D228A5">
      <w:pPr>
        <w:kinsoku w:val="0"/>
        <w:overflowPunct w:val="0"/>
        <w:autoSpaceDE/>
        <w:autoSpaceDN/>
        <w:adjustRightInd/>
        <w:spacing w:before="5" w:line="322" w:lineRule="exact"/>
        <w:ind w:left="144" w:right="288"/>
        <w:textAlignment w:val="baseline"/>
        <w:rPr>
          <w:rFonts w:ascii="Calibri" w:hAnsi="Calibri"/>
          <w:sz w:val="22"/>
        </w:rPr>
      </w:pPr>
      <w:r>
        <w:rPr>
          <w:rFonts w:ascii="Calibri" w:hAnsi="Calibri"/>
          <w:sz w:val="22"/>
        </w:rPr>
        <w:t xml:space="preserve">Talk to your </w:t>
      </w:r>
      <w:r w:rsidR="00382357">
        <w:rPr>
          <w:rFonts w:ascii="Calibri" w:hAnsi="Calibri"/>
          <w:sz w:val="22"/>
        </w:rPr>
        <w:t>D</w:t>
      </w:r>
      <w:r>
        <w:rPr>
          <w:rFonts w:ascii="Calibri" w:hAnsi="Calibri"/>
          <w:sz w:val="22"/>
        </w:rPr>
        <w:t>epartment about an appropriate timeframe (for example in one year) to review the plan and associated arrangements:</w:t>
      </w:r>
    </w:p>
    <w:p w14:paraId="09C99503" w14:textId="77777777" w:rsidR="00D228A5" w:rsidRDefault="00D228A5">
      <w:pPr>
        <w:numPr>
          <w:ilvl w:val="0"/>
          <w:numId w:val="8"/>
        </w:numPr>
        <w:kinsoku w:val="0"/>
        <w:overflowPunct w:val="0"/>
        <w:autoSpaceDE/>
        <w:autoSpaceDN/>
        <w:adjustRightInd/>
        <w:spacing w:before="199" w:line="238" w:lineRule="exact"/>
        <w:textAlignment w:val="baseline"/>
        <w:rPr>
          <w:rFonts w:ascii="Calibri" w:hAnsi="Calibri"/>
          <w:sz w:val="22"/>
        </w:rPr>
      </w:pPr>
      <w:r>
        <w:rPr>
          <w:rFonts w:ascii="Calibri" w:hAnsi="Calibri"/>
          <w:sz w:val="22"/>
        </w:rPr>
        <w:t>How has it all been working in practice?</w:t>
      </w:r>
    </w:p>
    <w:p w14:paraId="156641B9" w14:textId="77777777" w:rsidR="00D228A5" w:rsidRDefault="00D228A5">
      <w:pPr>
        <w:numPr>
          <w:ilvl w:val="0"/>
          <w:numId w:val="8"/>
        </w:numPr>
        <w:kinsoku w:val="0"/>
        <w:overflowPunct w:val="0"/>
        <w:autoSpaceDE/>
        <w:autoSpaceDN/>
        <w:adjustRightInd/>
        <w:spacing w:before="83" w:line="237" w:lineRule="exact"/>
        <w:textAlignment w:val="baseline"/>
        <w:rPr>
          <w:rFonts w:ascii="Calibri" w:hAnsi="Calibri"/>
          <w:sz w:val="22"/>
        </w:rPr>
      </w:pPr>
      <w:r>
        <w:rPr>
          <w:rFonts w:ascii="Calibri" w:hAnsi="Calibri"/>
          <w:sz w:val="22"/>
        </w:rPr>
        <w:t>What issues have arisen?</w:t>
      </w:r>
    </w:p>
    <w:p w14:paraId="0EF42170" w14:textId="77777777" w:rsidR="00D228A5" w:rsidRDefault="00D228A5" w:rsidP="001E31CF">
      <w:pPr>
        <w:numPr>
          <w:ilvl w:val="0"/>
          <w:numId w:val="8"/>
        </w:numPr>
        <w:kinsoku w:val="0"/>
        <w:overflowPunct w:val="0"/>
        <w:autoSpaceDE/>
        <w:autoSpaceDN/>
        <w:adjustRightInd/>
        <w:spacing w:before="85" w:after="120" w:line="238" w:lineRule="exact"/>
        <w:ind w:left="647" w:hanging="505"/>
        <w:textAlignment w:val="baseline"/>
        <w:rPr>
          <w:rFonts w:ascii="Calibri" w:hAnsi="Calibri"/>
          <w:sz w:val="22"/>
        </w:rPr>
      </w:pPr>
      <w:r>
        <w:rPr>
          <w:rFonts w:ascii="Calibri" w:hAnsi="Calibri"/>
          <w:sz w:val="22"/>
        </w:rPr>
        <w:t>Are any changes needed?</w:t>
      </w:r>
    </w:p>
    <w:p w14:paraId="46B38740" w14:textId="77777777" w:rsidR="00D228A5" w:rsidRDefault="00D228A5">
      <w:pPr>
        <w:kinsoku w:val="0"/>
        <w:overflowPunct w:val="0"/>
        <w:autoSpaceDE/>
        <w:autoSpaceDN/>
        <w:adjustRightInd/>
        <w:spacing w:before="91" w:line="226" w:lineRule="exact"/>
        <w:ind w:left="144"/>
        <w:textAlignment w:val="baseline"/>
        <w:rPr>
          <w:rFonts w:ascii="Calibri" w:hAnsi="Calibri"/>
          <w:sz w:val="22"/>
        </w:rPr>
      </w:pPr>
      <w:r>
        <w:rPr>
          <w:rFonts w:ascii="Calibri" w:hAnsi="Calibri"/>
          <w:sz w:val="22"/>
        </w:rPr>
        <w:t>You may wish to seek feedback to find out if your management of your interests is seen as being</w:t>
      </w:r>
    </w:p>
    <w:p w14:paraId="7058799D" w14:textId="77777777" w:rsidR="00D228A5" w:rsidRDefault="00D228A5">
      <w:pPr>
        <w:kinsoku w:val="0"/>
        <w:overflowPunct w:val="0"/>
        <w:autoSpaceDE/>
        <w:autoSpaceDN/>
        <w:adjustRightInd/>
        <w:spacing w:before="95" w:line="225" w:lineRule="exact"/>
        <w:ind w:left="144"/>
        <w:textAlignment w:val="baseline"/>
        <w:rPr>
          <w:rFonts w:ascii="Calibri" w:hAnsi="Calibri"/>
          <w:spacing w:val="-7"/>
          <w:sz w:val="22"/>
        </w:rPr>
      </w:pPr>
      <w:r>
        <w:rPr>
          <w:rFonts w:ascii="Calibri" w:hAnsi="Calibri"/>
          <w:spacing w:val="-7"/>
          <w:sz w:val="22"/>
        </w:rPr>
        <w:t>effective.</w:t>
      </w:r>
    </w:p>
    <w:p w14:paraId="0D3E744C" w14:textId="77777777" w:rsidR="00D228A5" w:rsidRDefault="00D228A5">
      <w:pPr>
        <w:kinsoku w:val="0"/>
        <w:overflowPunct w:val="0"/>
        <w:autoSpaceDE/>
        <w:autoSpaceDN/>
        <w:adjustRightInd/>
        <w:spacing w:before="219" w:line="339" w:lineRule="exact"/>
        <w:ind w:left="144"/>
        <w:textAlignment w:val="baseline"/>
        <w:rPr>
          <w:rFonts w:ascii="Cambria" w:hAnsi="Cambria"/>
          <w:spacing w:val="-2"/>
          <w:sz w:val="32"/>
        </w:rPr>
      </w:pPr>
      <w:r>
        <w:rPr>
          <w:rFonts w:ascii="Cambria" w:hAnsi="Cambria"/>
          <w:spacing w:val="-2"/>
          <w:sz w:val="32"/>
        </w:rPr>
        <w:t>8. Next steps and getting support</w:t>
      </w:r>
    </w:p>
    <w:p w14:paraId="30004F9E" w14:textId="77777777" w:rsidR="00D228A5" w:rsidRDefault="00D228A5" w:rsidP="001E31CF">
      <w:pPr>
        <w:numPr>
          <w:ilvl w:val="0"/>
          <w:numId w:val="8"/>
        </w:numPr>
        <w:kinsoku w:val="0"/>
        <w:overflowPunct w:val="0"/>
        <w:autoSpaceDE/>
        <w:autoSpaceDN/>
        <w:adjustRightInd/>
        <w:spacing w:before="208" w:line="239" w:lineRule="exact"/>
        <w:jc w:val="both"/>
        <w:textAlignment w:val="baseline"/>
        <w:rPr>
          <w:rFonts w:ascii="Calibri" w:hAnsi="Calibri"/>
          <w:sz w:val="22"/>
        </w:rPr>
      </w:pPr>
      <w:r>
        <w:rPr>
          <w:rFonts w:ascii="Calibri" w:hAnsi="Calibri"/>
          <w:sz w:val="22"/>
        </w:rPr>
        <w:t>Start by reflecting on the questions and topics listed here.</w:t>
      </w:r>
    </w:p>
    <w:p w14:paraId="16FB293B" w14:textId="7D6264D5" w:rsidR="00D228A5" w:rsidRDefault="00D228A5" w:rsidP="001E31CF">
      <w:pPr>
        <w:numPr>
          <w:ilvl w:val="0"/>
          <w:numId w:val="8"/>
        </w:numPr>
        <w:kinsoku w:val="0"/>
        <w:overflowPunct w:val="0"/>
        <w:autoSpaceDE/>
        <w:autoSpaceDN/>
        <w:adjustRightInd/>
        <w:spacing w:before="4" w:line="317" w:lineRule="exact"/>
        <w:ind w:right="72"/>
        <w:jc w:val="both"/>
        <w:textAlignment w:val="baseline"/>
        <w:rPr>
          <w:rFonts w:ascii="Calibri" w:hAnsi="Calibri"/>
          <w:sz w:val="22"/>
        </w:rPr>
      </w:pPr>
      <w:r>
        <w:rPr>
          <w:rFonts w:ascii="Calibri" w:hAnsi="Calibri"/>
          <w:sz w:val="22"/>
        </w:rPr>
        <w:t xml:space="preserve">Talk to your Head of Department, </w:t>
      </w:r>
      <w:r w:rsidR="00382357">
        <w:rPr>
          <w:rFonts w:ascii="Calibri" w:hAnsi="Calibri"/>
          <w:sz w:val="22"/>
        </w:rPr>
        <w:t>Head of Administration &amp; Finance</w:t>
      </w:r>
      <w:r>
        <w:rPr>
          <w:rFonts w:ascii="Calibri" w:hAnsi="Calibri"/>
          <w:sz w:val="22"/>
        </w:rPr>
        <w:t xml:space="preserve">, supervisor or </w:t>
      </w:r>
      <w:proofErr w:type="gramStart"/>
      <w:r>
        <w:rPr>
          <w:rFonts w:ascii="Calibri" w:hAnsi="Calibri"/>
          <w:sz w:val="22"/>
        </w:rPr>
        <w:t>other</w:t>
      </w:r>
      <w:proofErr w:type="gramEnd"/>
      <w:r>
        <w:rPr>
          <w:rFonts w:ascii="Calibri" w:hAnsi="Calibri"/>
          <w:sz w:val="22"/>
        </w:rPr>
        <w:t xml:space="preserve"> appropriate senior person.</w:t>
      </w:r>
    </w:p>
    <w:p w14:paraId="3C698531" w14:textId="55687FF3" w:rsidR="00D228A5" w:rsidRDefault="00D228A5" w:rsidP="001E31CF">
      <w:pPr>
        <w:numPr>
          <w:ilvl w:val="0"/>
          <w:numId w:val="8"/>
        </w:numPr>
        <w:kinsoku w:val="0"/>
        <w:overflowPunct w:val="0"/>
        <w:autoSpaceDE/>
        <w:autoSpaceDN/>
        <w:adjustRightInd/>
        <w:spacing w:before="3" w:line="319" w:lineRule="exact"/>
        <w:ind w:right="72"/>
        <w:jc w:val="both"/>
        <w:textAlignment w:val="baseline"/>
        <w:rPr>
          <w:rFonts w:ascii="Calibri" w:hAnsi="Calibri"/>
          <w:sz w:val="22"/>
        </w:rPr>
      </w:pPr>
      <w:r>
        <w:rPr>
          <w:rFonts w:ascii="Calibri" w:hAnsi="Calibri"/>
          <w:sz w:val="22"/>
        </w:rPr>
        <w:t xml:space="preserve">Research Services can provide advice about good practice and will need to review your plan before it is </w:t>
      </w:r>
      <w:proofErr w:type="spellStart"/>
      <w:r>
        <w:rPr>
          <w:rFonts w:ascii="Calibri" w:hAnsi="Calibri"/>
          <w:sz w:val="22"/>
        </w:rPr>
        <w:t>finalised</w:t>
      </w:r>
      <w:proofErr w:type="spellEnd"/>
      <w:r>
        <w:rPr>
          <w:rFonts w:ascii="Calibri" w:hAnsi="Calibri"/>
          <w:sz w:val="22"/>
        </w:rPr>
        <w:t xml:space="preserve">. They have </w:t>
      </w:r>
      <w:r w:rsidR="00382357">
        <w:rPr>
          <w:rFonts w:ascii="Calibri" w:hAnsi="Calibri"/>
          <w:sz w:val="22"/>
        </w:rPr>
        <w:t xml:space="preserve">staff </w:t>
      </w:r>
      <w:proofErr w:type="spellStart"/>
      <w:r>
        <w:rPr>
          <w:rFonts w:ascii="Calibri" w:hAnsi="Calibri"/>
          <w:sz w:val="22"/>
        </w:rPr>
        <w:t>focussed</w:t>
      </w:r>
      <w:proofErr w:type="spellEnd"/>
      <w:r>
        <w:rPr>
          <w:rFonts w:ascii="Calibri" w:hAnsi="Calibri"/>
          <w:sz w:val="22"/>
        </w:rPr>
        <w:t xml:space="preserve"> on each area of the University and will understand the concerns in your discipline.</w:t>
      </w:r>
    </w:p>
    <w:p w14:paraId="37276A97" w14:textId="77777777" w:rsidR="00D228A5" w:rsidRDefault="00D228A5" w:rsidP="001E31CF">
      <w:pPr>
        <w:numPr>
          <w:ilvl w:val="0"/>
          <w:numId w:val="8"/>
        </w:numPr>
        <w:kinsoku w:val="0"/>
        <w:overflowPunct w:val="0"/>
        <w:autoSpaceDE/>
        <w:autoSpaceDN/>
        <w:adjustRightInd/>
        <w:spacing w:before="4" w:line="317" w:lineRule="exact"/>
        <w:ind w:right="-10"/>
        <w:jc w:val="both"/>
        <w:textAlignment w:val="baseline"/>
        <w:rPr>
          <w:rFonts w:ascii="Calibri" w:hAnsi="Calibri"/>
          <w:sz w:val="22"/>
        </w:rPr>
      </w:pPr>
      <w:r>
        <w:rPr>
          <w:rFonts w:ascii="Calibri" w:hAnsi="Calibri"/>
          <w:sz w:val="22"/>
        </w:rPr>
        <w:t>OUI can provide advice on the likely impact of commercial legal documents and obligations that go with being a company founder or director.</w:t>
      </w:r>
    </w:p>
    <w:p w14:paraId="7E30E8C3" w14:textId="431CCD37" w:rsidR="00D228A5" w:rsidRDefault="00D228A5" w:rsidP="001E31CF">
      <w:pPr>
        <w:numPr>
          <w:ilvl w:val="0"/>
          <w:numId w:val="8"/>
        </w:numPr>
        <w:kinsoku w:val="0"/>
        <w:overflowPunct w:val="0"/>
        <w:autoSpaceDE/>
        <w:autoSpaceDN/>
        <w:adjustRightInd/>
        <w:spacing w:before="2" w:line="321" w:lineRule="exact"/>
        <w:ind w:right="-10"/>
        <w:jc w:val="both"/>
        <w:textAlignment w:val="baseline"/>
        <w:rPr>
          <w:rFonts w:ascii="Calibri" w:hAnsi="Calibri"/>
          <w:sz w:val="22"/>
        </w:rPr>
      </w:pPr>
      <w:r>
        <w:rPr>
          <w:rFonts w:ascii="Calibri" w:hAnsi="Calibri"/>
          <w:sz w:val="22"/>
        </w:rPr>
        <w:t xml:space="preserve">The </w:t>
      </w:r>
      <w:r w:rsidR="00382357">
        <w:rPr>
          <w:rFonts w:ascii="Calibri" w:hAnsi="Calibri"/>
          <w:sz w:val="22"/>
        </w:rPr>
        <w:t>D</w:t>
      </w:r>
      <w:r>
        <w:rPr>
          <w:rFonts w:ascii="Calibri" w:hAnsi="Calibri"/>
          <w:sz w:val="22"/>
        </w:rPr>
        <w:t>epartment may seek advice from the Division or from the Conflict of Interest Committee as appropriate.</w:t>
      </w:r>
    </w:p>
    <w:p w14:paraId="355E6CBD" w14:textId="77777777" w:rsidR="00D228A5" w:rsidRDefault="00D228A5">
      <w:pPr>
        <w:kinsoku w:val="0"/>
        <w:overflowPunct w:val="0"/>
        <w:autoSpaceDE/>
        <w:autoSpaceDN/>
        <w:adjustRightInd/>
        <w:spacing w:before="380" w:line="253" w:lineRule="exact"/>
        <w:ind w:left="144"/>
        <w:textAlignment w:val="baseline"/>
        <w:rPr>
          <w:rFonts w:ascii="Cambria" w:hAnsi="Cambria"/>
          <w:spacing w:val="-4"/>
          <w:sz w:val="24"/>
        </w:rPr>
      </w:pPr>
      <w:r>
        <w:rPr>
          <w:rFonts w:ascii="Cambria" w:hAnsi="Cambria"/>
          <w:spacing w:val="-4"/>
          <w:sz w:val="24"/>
        </w:rPr>
        <w:t>Useful websites</w:t>
      </w:r>
    </w:p>
    <w:p w14:paraId="027E57B8" w14:textId="77777777" w:rsidR="00EB4DD5" w:rsidRPr="001E31CF" w:rsidRDefault="00EB4DD5" w:rsidP="00EB4DD5">
      <w:pPr>
        <w:kinsoku w:val="0"/>
        <w:overflowPunct w:val="0"/>
        <w:autoSpaceDE/>
        <w:autoSpaceDN/>
        <w:adjustRightInd/>
        <w:spacing w:before="230" w:line="223" w:lineRule="exact"/>
        <w:ind w:left="144"/>
        <w:textAlignment w:val="baseline"/>
        <w:rPr>
          <w:rFonts w:asciiTheme="minorHAnsi" w:hAnsiTheme="minorHAnsi" w:cstheme="minorHAnsi"/>
          <w:spacing w:val="1"/>
          <w:sz w:val="22"/>
        </w:rPr>
      </w:pPr>
      <w:r w:rsidRPr="001E31CF">
        <w:rPr>
          <w:rFonts w:asciiTheme="minorHAnsi" w:hAnsiTheme="minorHAnsi" w:cstheme="minorHAnsi"/>
          <w:b/>
          <w:spacing w:val="1"/>
          <w:sz w:val="22"/>
        </w:rPr>
        <w:t>1</w:t>
      </w:r>
      <w:r>
        <w:rPr>
          <w:rFonts w:asciiTheme="minorHAnsi" w:hAnsiTheme="minorHAnsi" w:cstheme="minorHAnsi"/>
          <w:spacing w:val="1"/>
          <w:sz w:val="22"/>
        </w:rPr>
        <w:t xml:space="preserve">.  </w:t>
      </w:r>
      <w:r w:rsidRPr="001E31CF">
        <w:rPr>
          <w:rFonts w:asciiTheme="minorHAnsi" w:hAnsiTheme="minorHAnsi" w:cstheme="minorHAnsi"/>
          <w:b/>
          <w:spacing w:val="1"/>
          <w:sz w:val="22"/>
        </w:rPr>
        <w:t>Research Services</w:t>
      </w:r>
      <w:r w:rsidRPr="001E31CF">
        <w:rPr>
          <w:rFonts w:asciiTheme="minorHAnsi" w:hAnsiTheme="minorHAnsi" w:cstheme="minorHAnsi"/>
          <w:spacing w:val="1"/>
          <w:sz w:val="22"/>
        </w:rPr>
        <w:t xml:space="preserve">: </w:t>
      </w:r>
      <w:hyperlink r:id="rId11" w:history="1">
        <w:r w:rsidRPr="001E31CF">
          <w:rPr>
            <w:rStyle w:val="Hyperlink"/>
            <w:rFonts w:asciiTheme="minorHAnsi" w:hAnsiTheme="minorHAnsi" w:cstheme="minorHAnsi"/>
            <w:spacing w:val="1"/>
            <w:sz w:val="22"/>
          </w:rPr>
          <w:t>https://researchsupport.admin.ox.ac.uk</w:t>
        </w:r>
      </w:hyperlink>
      <w:r w:rsidRPr="001E31CF">
        <w:rPr>
          <w:rFonts w:asciiTheme="minorHAnsi" w:hAnsiTheme="minorHAnsi" w:cstheme="minorHAnsi"/>
          <w:spacing w:val="1"/>
          <w:sz w:val="22"/>
        </w:rPr>
        <w:t xml:space="preserve"> </w:t>
      </w:r>
    </w:p>
    <w:p w14:paraId="43F7E524" w14:textId="77777777" w:rsidR="00EB4DD5" w:rsidRPr="001E31CF" w:rsidRDefault="00EB4DD5" w:rsidP="00EB4DD5">
      <w:pPr>
        <w:numPr>
          <w:ilvl w:val="0"/>
          <w:numId w:val="13"/>
        </w:numPr>
        <w:kinsoku w:val="0"/>
        <w:overflowPunct w:val="0"/>
        <w:autoSpaceDE/>
        <w:autoSpaceDN/>
        <w:adjustRightInd/>
        <w:spacing w:line="243" w:lineRule="exact"/>
        <w:textAlignment w:val="baseline"/>
        <w:rPr>
          <w:rFonts w:asciiTheme="minorHAnsi" w:hAnsiTheme="minorHAnsi" w:cstheme="minorHAnsi"/>
          <w:spacing w:val="2"/>
          <w:sz w:val="22"/>
        </w:rPr>
      </w:pPr>
      <w:r w:rsidRPr="001E31CF">
        <w:rPr>
          <w:rFonts w:asciiTheme="minorHAnsi" w:hAnsiTheme="minorHAnsi" w:cstheme="minorHAnsi"/>
          <w:spacing w:val="2"/>
          <w:sz w:val="22"/>
        </w:rPr>
        <w:t xml:space="preserve">Research Integrity: </w:t>
      </w:r>
      <w:hyperlink r:id="rId12" w:history="1">
        <w:r w:rsidRPr="001E31CF">
          <w:rPr>
            <w:rStyle w:val="Hyperlink"/>
            <w:rFonts w:asciiTheme="minorHAnsi" w:hAnsiTheme="minorHAnsi" w:cstheme="minorHAnsi"/>
            <w:spacing w:val="2"/>
            <w:sz w:val="22"/>
          </w:rPr>
          <w:t>https://researchsupport.admin.ox.ac.uk/governance/integrity</w:t>
        </w:r>
      </w:hyperlink>
    </w:p>
    <w:p w14:paraId="181E71DF" w14:textId="77777777" w:rsidR="00EB4DD5" w:rsidRPr="001E31CF" w:rsidRDefault="00EB4DD5" w:rsidP="00EB4DD5">
      <w:pPr>
        <w:numPr>
          <w:ilvl w:val="0"/>
          <w:numId w:val="13"/>
        </w:numPr>
        <w:kinsoku w:val="0"/>
        <w:overflowPunct w:val="0"/>
        <w:autoSpaceDE/>
        <w:autoSpaceDN/>
        <w:adjustRightInd/>
        <w:spacing w:line="230" w:lineRule="exact"/>
        <w:ind w:right="1008"/>
        <w:textAlignment w:val="baseline"/>
        <w:rPr>
          <w:rFonts w:asciiTheme="minorHAnsi" w:hAnsiTheme="minorHAnsi" w:cstheme="minorHAnsi"/>
          <w:sz w:val="22"/>
        </w:rPr>
      </w:pPr>
      <w:r w:rsidRPr="001E31CF">
        <w:rPr>
          <w:rFonts w:asciiTheme="minorHAnsi" w:hAnsiTheme="minorHAnsi" w:cstheme="minorHAnsi"/>
          <w:sz w:val="22"/>
        </w:rPr>
        <w:t xml:space="preserve">Conflict of Interest: </w:t>
      </w:r>
      <w:hyperlink r:id="rId13" w:history="1">
        <w:r w:rsidRPr="001E31CF">
          <w:rPr>
            <w:rStyle w:val="Hyperlink"/>
            <w:rFonts w:asciiTheme="minorHAnsi" w:hAnsiTheme="minorHAnsi" w:cstheme="minorHAnsi"/>
            <w:sz w:val="22"/>
          </w:rPr>
          <w:t>https://researchsupport.admin.ox.ac.uk/governance/integrity/conflict</w:t>
        </w:r>
      </w:hyperlink>
      <w:r w:rsidRPr="001E31CF">
        <w:rPr>
          <w:rFonts w:asciiTheme="minorHAnsi" w:hAnsiTheme="minorHAnsi" w:cstheme="minorHAnsi"/>
          <w:color w:val="0000FF"/>
          <w:sz w:val="22"/>
          <w:u w:val="single"/>
        </w:rPr>
        <w:t xml:space="preserve"> </w:t>
      </w:r>
      <w:r w:rsidRPr="001E31CF">
        <w:rPr>
          <w:rFonts w:asciiTheme="minorHAnsi" w:hAnsiTheme="minorHAnsi" w:cstheme="minorHAnsi"/>
          <w:sz w:val="22"/>
        </w:rPr>
        <w:t>(this also includes links to further reading and interactive training)</w:t>
      </w:r>
    </w:p>
    <w:p w14:paraId="63032FAE" w14:textId="77777777" w:rsidR="00EB4DD5" w:rsidRPr="001E31CF" w:rsidRDefault="00EB4DD5" w:rsidP="00EB4DD5">
      <w:pPr>
        <w:numPr>
          <w:ilvl w:val="0"/>
          <w:numId w:val="14"/>
        </w:numPr>
        <w:kinsoku w:val="0"/>
        <w:overflowPunct w:val="0"/>
        <w:autoSpaceDE/>
        <w:autoSpaceDN/>
        <w:adjustRightInd/>
        <w:spacing w:before="227" w:line="230" w:lineRule="exact"/>
        <w:ind w:right="216"/>
        <w:textAlignment w:val="baseline"/>
        <w:rPr>
          <w:rFonts w:asciiTheme="minorHAnsi" w:hAnsiTheme="minorHAnsi" w:cstheme="minorHAnsi"/>
          <w:color w:val="0000FF"/>
          <w:sz w:val="22"/>
        </w:rPr>
      </w:pPr>
      <w:r w:rsidRPr="001E31CF">
        <w:rPr>
          <w:rFonts w:asciiTheme="minorHAnsi" w:hAnsiTheme="minorHAnsi" w:cstheme="minorHAnsi"/>
          <w:b/>
          <w:sz w:val="22"/>
        </w:rPr>
        <w:t xml:space="preserve">Oxford University Innovation Limited </w:t>
      </w:r>
      <w:r w:rsidRPr="001E31CF">
        <w:rPr>
          <w:rFonts w:asciiTheme="minorHAnsi" w:hAnsiTheme="minorHAnsi" w:cstheme="minorHAnsi"/>
          <w:sz w:val="22"/>
        </w:rPr>
        <w:t xml:space="preserve">helps to </w:t>
      </w:r>
      <w:proofErr w:type="spellStart"/>
      <w:r w:rsidRPr="001E31CF">
        <w:rPr>
          <w:rFonts w:asciiTheme="minorHAnsi" w:hAnsiTheme="minorHAnsi" w:cstheme="minorHAnsi"/>
          <w:sz w:val="22"/>
        </w:rPr>
        <w:t>commercialise</w:t>
      </w:r>
      <w:proofErr w:type="spellEnd"/>
      <w:r w:rsidRPr="001E31CF">
        <w:rPr>
          <w:rFonts w:asciiTheme="minorHAnsi" w:hAnsiTheme="minorHAnsi" w:cstheme="minorHAnsi"/>
          <w:sz w:val="22"/>
        </w:rPr>
        <w:t xml:space="preserve"> intellectual property arising from research conducted by the University of Oxford (e.g. patenting, licensing, spinout companies) and to identify and manage consulting opportunities: </w:t>
      </w:r>
      <w:hyperlink r:id="rId14" w:history="1">
        <w:r w:rsidRPr="001E31CF">
          <w:rPr>
            <w:rStyle w:val="Hyperlink"/>
            <w:rFonts w:asciiTheme="minorHAnsi" w:hAnsiTheme="minorHAnsi" w:cstheme="minorHAnsi"/>
            <w:sz w:val="22"/>
          </w:rPr>
          <w:t>https://innovation.ox.ac.uk/</w:t>
        </w:r>
      </w:hyperlink>
    </w:p>
    <w:p w14:paraId="0C4924D8" w14:textId="77777777" w:rsidR="00EB4DD5" w:rsidRPr="001E31CF" w:rsidRDefault="00EB4DD5" w:rsidP="00EB4DD5">
      <w:pPr>
        <w:numPr>
          <w:ilvl w:val="0"/>
          <w:numId w:val="14"/>
        </w:numPr>
        <w:kinsoku w:val="0"/>
        <w:overflowPunct w:val="0"/>
        <w:autoSpaceDE/>
        <w:autoSpaceDN/>
        <w:adjustRightInd/>
        <w:spacing w:before="231" w:line="230" w:lineRule="exact"/>
        <w:ind w:right="1152"/>
        <w:textAlignment w:val="baseline"/>
        <w:rPr>
          <w:rFonts w:asciiTheme="minorHAnsi" w:hAnsiTheme="minorHAnsi" w:cstheme="minorHAnsi"/>
          <w:color w:val="0000FF"/>
          <w:sz w:val="22"/>
        </w:rPr>
      </w:pPr>
      <w:r w:rsidRPr="001E31CF">
        <w:rPr>
          <w:rFonts w:asciiTheme="minorHAnsi" w:hAnsiTheme="minorHAnsi" w:cstheme="minorHAnsi"/>
          <w:b/>
          <w:sz w:val="22"/>
        </w:rPr>
        <w:t xml:space="preserve">The Charity Commission </w:t>
      </w:r>
      <w:r w:rsidRPr="001E31CF">
        <w:rPr>
          <w:rFonts w:asciiTheme="minorHAnsi" w:hAnsiTheme="minorHAnsi" w:cstheme="minorHAnsi"/>
          <w:sz w:val="22"/>
        </w:rPr>
        <w:t xml:space="preserve">provides a guide to conflicts of interest for charity trustees: </w:t>
      </w:r>
      <w:hyperlink r:id="rId15" w:history="1">
        <w:r w:rsidRPr="001E31CF">
          <w:rPr>
            <w:rFonts w:asciiTheme="minorHAnsi" w:hAnsiTheme="minorHAnsi" w:cstheme="minorHAnsi"/>
            <w:color w:val="0000FF"/>
            <w:sz w:val="22"/>
            <w:u w:val="single"/>
          </w:rPr>
          <w:t>https://www.gov.uk/guidance/manage-a-conflict-of-interest-in-your-charity</w:t>
        </w:r>
      </w:hyperlink>
    </w:p>
    <w:p w14:paraId="228C256E" w14:textId="5C50F05C" w:rsidR="00D228A5" w:rsidRDefault="00D228A5" w:rsidP="00EB4DD5">
      <w:pPr>
        <w:kinsoku w:val="0"/>
        <w:overflowPunct w:val="0"/>
        <w:autoSpaceDE/>
        <w:autoSpaceDN/>
        <w:adjustRightInd/>
        <w:spacing w:before="201" w:line="226" w:lineRule="exact"/>
        <w:ind w:left="144"/>
        <w:textAlignment w:val="baseline"/>
        <w:rPr>
          <w:rFonts w:ascii="Calibri" w:hAnsi="Calibri"/>
          <w:color w:val="085295"/>
          <w:sz w:val="22"/>
          <w:u w:val="single"/>
        </w:rPr>
      </w:pPr>
    </w:p>
    <w:sectPr w:rsidR="00D228A5" w:rsidSect="001E31CF">
      <w:pgSz w:w="11909" w:h="16838"/>
      <w:pgMar w:top="1191" w:right="1429" w:bottom="130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D2F6B" w14:textId="77777777" w:rsidR="002724F0" w:rsidRDefault="002724F0" w:rsidP="00FC1E78">
      <w:r>
        <w:separator/>
      </w:r>
    </w:p>
  </w:endnote>
  <w:endnote w:type="continuationSeparator" w:id="0">
    <w:p w14:paraId="4BD9DB94" w14:textId="77777777" w:rsidR="002724F0" w:rsidRDefault="002724F0" w:rsidP="00FC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654A" w14:textId="489445EC" w:rsidR="00FC1E78" w:rsidRPr="001E31CF" w:rsidRDefault="00FC1E78" w:rsidP="001E31CF">
    <w:pPr>
      <w:kinsoku w:val="0"/>
      <w:overflowPunct w:val="0"/>
      <w:autoSpaceDE/>
      <w:autoSpaceDN/>
      <w:adjustRightInd/>
      <w:spacing w:before="120" w:line="320" w:lineRule="exact"/>
      <w:ind w:left="74" w:right="142"/>
      <w:jc w:val="both"/>
      <w:textAlignment w:val="baseline"/>
      <w:rPr>
        <w:rFonts w:ascii="Calibri" w:hAnsi="Calibri"/>
        <w:sz w:val="18"/>
      </w:rPr>
    </w:pPr>
    <w:r w:rsidRPr="00A7480F">
      <w:rPr>
        <w:rFonts w:ascii="Calibri" w:hAnsi="Calibri"/>
        <w:sz w:val="18"/>
      </w:rPr>
      <w:t xml:space="preserve">© University of Oxford 2023. (v3. </w:t>
    </w:r>
    <w:r w:rsidR="001E31CF">
      <w:rPr>
        <w:rFonts w:ascii="Calibri" w:hAnsi="Calibri"/>
        <w:sz w:val="18"/>
      </w:rPr>
      <w:t>May</w:t>
    </w:r>
    <w:r w:rsidRPr="00A7480F">
      <w:rPr>
        <w:rFonts w:ascii="Calibri" w:hAnsi="Calibri"/>
        <w:sz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AAFE6" w14:textId="77777777" w:rsidR="002724F0" w:rsidRDefault="002724F0" w:rsidP="00FC1E78">
      <w:r>
        <w:separator/>
      </w:r>
    </w:p>
  </w:footnote>
  <w:footnote w:type="continuationSeparator" w:id="0">
    <w:p w14:paraId="0505F90D" w14:textId="77777777" w:rsidR="002724F0" w:rsidRDefault="002724F0" w:rsidP="00FC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CF7D"/>
    <w:multiLevelType w:val="singleLevel"/>
    <w:tmpl w:val="3E9C7FF3"/>
    <w:lvl w:ilvl="0">
      <w:start w:val="2"/>
      <w:numFmt w:val="decimal"/>
      <w:lvlText w:val="%1."/>
      <w:lvlJc w:val="left"/>
      <w:pPr>
        <w:tabs>
          <w:tab w:val="num" w:pos="360"/>
        </w:tabs>
        <w:ind w:left="144"/>
      </w:pPr>
      <w:rPr>
        <w:rFonts w:ascii="Calibri" w:hAnsi="Calibri"/>
        <w:snapToGrid/>
        <w:color w:val="085295"/>
        <w:sz w:val="22"/>
        <w:u w:val="single"/>
      </w:rPr>
    </w:lvl>
  </w:abstractNum>
  <w:abstractNum w:abstractNumId="1" w15:restartNumberingAfterBreak="0">
    <w:nsid w:val="020B0A1E"/>
    <w:multiLevelType w:val="singleLevel"/>
    <w:tmpl w:val="26111254"/>
    <w:lvl w:ilvl="0">
      <w:start w:val="3"/>
      <w:numFmt w:val="decimal"/>
      <w:lvlText w:val="%1."/>
      <w:lvlJc w:val="left"/>
      <w:pPr>
        <w:tabs>
          <w:tab w:val="num" w:pos="432"/>
        </w:tabs>
        <w:ind w:left="72"/>
      </w:pPr>
      <w:rPr>
        <w:rFonts w:ascii="Cambria" w:hAnsi="Cambria"/>
        <w:snapToGrid/>
        <w:spacing w:val="-1"/>
        <w:sz w:val="32"/>
      </w:rPr>
    </w:lvl>
  </w:abstractNum>
  <w:abstractNum w:abstractNumId="2" w15:restartNumberingAfterBreak="0">
    <w:nsid w:val="067BA875"/>
    <w:multiLevelType w:val="singleLevel"/>
    <w:tmpl w:val="6ADCF8A6"/>
    <w:lvl w:ilvl="0">
      <w:start w:val="2"/>
      <w:numFmt w:val="decimal"/>
      <w:lvlText w:val="%1."/>
      <w:lvlJc w:val="left"/>
      <w:pPr>
        <w:tabs>
          <w:tab w:val="num" w:pos="432"/>
        </w:tabs>
        <w:ind w:left="432" w:hanging="288"/>
      </w:pPr>
      <w:rPr>
        <w:rFonts w:asciiTheme="minorHAnsi" w:hAnsiTheme="minorHAnsi" w:cstheme="minorHAnsi" w:hint="default"/>
        <w:b/>
        <w:snapToGrid/>
        <w:color w:val="auto"/>
        <w:sz w:val="22"/>
      </w:rPr>
    </w:lvl>
  </w:abstractNum>
  <w:abstractNum w:abstractNumId="3" w15:restartNumberingAfterBreak="0">
    <w:nsid w:val="06D75DDC"/>
    <w:multiLevelType w:val="singleLevel"/>
    <w:tmpl w:val="551D3C09"/>
    <w:lvl w:ilvl="0">
      <w:start w:val="1"/>
      <w:numFmt w:val="decimal"/>
      <w:lvlText w:val="%1."/>
      <w:lvlJc w:val="left"/>
      <w:pPr>
        <w:tabs>
          <w:tab w:val="num" w:pos="648"/>
        </w:tabs>
        <w:ind w:left="360"/>
      </w:pPr>
      <w:rPr>
        <w:rFonts w:ascii="Cambria" w:hAnsi="Cambria"/>
        <w:snapToGrid/>
        <w:sz w:val="32"/>
      </w:rPr>
    </w:lvl>
  </w:abstractNum>
  <w:abstractNum w:abstractNumId="4" w15:restartNumberingAfterBreak="0">
    <w:nsid w:val="074A268C"/>
    <w:multiLevelType w:val="singleLevel"/>
    <w:tmpl w:val="553491B1"/>
    <w:lvl w:ilvl="0">
      <w:numFmt w:val="bullet"/>
      <w:lvlText w:val="·"/>
      <w:lvlJc w:val="left"/>
      <w:pPr>
        <w:tabs>
          <w:tab w:val="num" w:pos="576"/>
        </w:tabs>
        <w:ind w:left="72"/>
      </w:pPr>
      <w:rPr>
        <w:rFonts w:ascii="Symbol" w:hAnsi="Symbol"/>
        <w:snapToGrid/>
        <w:sz w:val="22"/>
      </w:rPr>
    </w:lvl>
  </w:abstractNum>
  <w:abstractNum w:abstractNumId="5" w15:restartNumberingAfterBreak="0">
    <w:nsid w:val="07D9AE86"/>
    <w:multiLevelType w:val="singleLevel"/>
    <w:tmpl w:val="3BD9FD2A"/>
    <w:lvl w:ilvl="0">
      <w:numFmt w:val="bullet"/>
      <w:lvlText w:val="·"/>
      <w:lvlJc w:val="left"/>
      <w:pPr>
        <w:tabs>
          <w:tab w:val="num" w:pos="720"/>
        </w:tabs>
        <w:ind w:left="720" w:hanging="288"/>
      </w:pPr>
      <w:rPr>
        <w:rFonts w:ascii="Symbol" w:hAnsi="Symbol"/>
        <w:snapToGrid/>
        <w:sz w:val="20"/>
      </w:rPr>
    </w:lvl>
  </w:abstractNum>
  <w:abstractNum w:abstractNumId="6" w15:restartNumberingAfterBreak="0">
    <w:nsid w:val="1333353E"/>
    <w:multiLevelType w:val="hybridMultilevel"/>
    <w:tmpl w:val="AC84B9C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4"/>
  </w:num>
  <w:num w:numId="2">
    <w:abstractNumId w:val="4"/>
    <w:lvlOverride w:ilvl="0">
      <w:lvl w:ilvl="0">
        <w:numFmt w:val="bullet"/>
        <w:lvlText w:val="·"/>
        <w:lvlJc w:val="left"/>
        <w:pPr>
          <w:tabs>
            <w:tab w:val="num" w:pos="648"/>
          </w:tabs>
          <w:ind w:left="648" w:hanging="576"/>
        </w:pPr>
        <w:rPr>
          <w:rFonts w:ascii="Symbol" w:hAnsi="Symbol"/>
          <w:snapToGrid/>
          <w:sz w:val="22"/>
        </w:rPr>
      </w:lvl>
    </w:lvlOverride>
  </w:num>
  <w:num w:numId="3">
    <w:abstractNumId w:val="3"/>
  </w:num>
  <w:num w:numId="4">
    <w:abstractNumId w:val="4"/>
    <w:lvlOverride w:ilvl="0">
      <w:lvl w:ilvl="0">
        <w:numFmt w:val="bullet"/>
        <w:lvlText w:val="·"/>
        <w:lvlJc w:val="left"/>
        <w:pPr>
          <w:tabs>
            <w:tab w:val="num" w:pos="864"/>
          </w:tabs>
          <w:ind w:left="864" w:hanging="504"/>
        </w:pPr>
        <w:rPr>
          <w:rFonts w:ascii="Symbol" w:hAnsi="Symbol"/>
          <w:snapToGrid/>
          <w:sz w:val="22"/>
        </w:rPr>
      </w:lvl>
    </w:lvlOverride>
  </w:num>
  <w:num w:numId="5">
    <w:abstractNumId w:val="4"/>
    <w:lvlOverride w:ilvl="0">
      <w:lvl w:ilvl="0">
        <w:numFmt w:val="bullet"/>
        <w:lvlText w:val="·"/>
        <w:lvlJc w:val="left"/>
        <w:pPr>
          <w:tabs>
            <w:tab w:val="num" w:pos="648"/>
          </w:tabs>
          <w:ind w:left="648" w:hanging="576"/>
        </w:pPr>
        <w:rPr>
          <w:rFonts w:ascii="Symbol" w:hAnsi="Symbol"/>
          <w:i/>
          <w:snapToGrid/>
          <w:sz w:val="22"/>
        </w:rPr>
      </w:lvl>
    </w:lvlOverride>
  </w:num>
  <w:num w:numId="6">
    <w:abstractNumId w:val="1"/>
  </w:num>
  <w:num w:numId="7">
    <w:abstractNumId w:val="4"/>
    <w:lvlOverride w:ilvl="0">
      <w:lvl w:ilvl="0">
        <w:numFmt w:val="bullet"/>
        <w:lvlText w:val="·"/>
        <w:lvlJc w:val="left"/>
        <w:pPr>
          <w:tabs>
            <w:tab w:val="num" w:pos="720"/>
          </w:tabs>
          <w:ind w:left="720" w:hanging="648"/>
        </w:pPr>
        <w:rPr>
          <w:rFonts w:ascii="Symbol" w:hAnsi="Symbol"/>
          <w:i/>
          <w:snapToGrid/>
          <w:sz w:val="22"/>
        </w:rPr>
      </w:lvl>
    </w:lvlOverride>
  </w:num>
  <w:num w:numId="8">
    <w:abstractNumId w:val="4"/>
    <w:lvlOverride w:ilvl="0">
      <w:lvl w:ilvl="0">
        <w:numFmt w:val="bullet"/>
        <w:lvlText w:val="·"/>
        <w:lvlJc w:val="left"/>
        <w:pPr>
          <w:tabs>
            <w:tab w:val="num" w:pos="648"/>
          </w:tabs>
          <w:ind w:left="648" w:hanging="504"/>
        </w:pPr>
        <w:rPr>
          <w:rFonts w:ascii="Symbol" w:hAnsi="Symbol"/>
          <w:snapToGrid/>
          <w:sz w:val="22"/>
        </w:rPr>
      </w:lvl>
    </w:lvlOverride>
  </w:num>
  <w:num w:numId="9">
    <w:abstractNumId w:val="4"/>
    <w:lvlOverride w:ilvl="0">
      <w:lvl w:ilvl="0">
        <w:numFmt w:val="bullet"/>
        <w:lvlText w:val="·"/>
        <w:lvlJc w:val="left"/>
        <w:pPr>
          <w:tabs>
            <w:tab w:val="num" w:pos="648"/>
          </w:tabs>
          <w:ind w:left="648" w:hanging="504"/>
        </w:pPr>
        <w:rPr>
          <w:rFonts w:ascii="Symbol" w:hAnsi="Symbol"/>
          <w:snapToGrid/>
          <w:color w:val="085295"/>
          <w:sz w:val="22"/>
          <w:u w:val="single"/>
        </w:rPr>
      </w:lvl>
    </w:lvlOverride>
  </w:num>
  <w:num w:numId="10">
    <w:abstractNumId w:val="0"/>
  </w:num>
  <w:num w:numId="11">
    <w:abstractNumId w:val="0"/>
    <w:lvlOverride w:ilvl="0">
      <w:lvl w:ilvl="0">
        <w:numFmt w:val="decimal"/>
        <w:lvlText w:val="%1."/>
        <w:lvlJc w:val="left"/>
        <w:pPr>
          <w:tabs>
            <w:tab w:val="num" w:pos="360"/>
          </w:tabs>
          <w:ind w:left="144"/>
        </w:pPr>
        <w:rPr>
          <w:rFonts w:ascii="Calibri" w:hAnsi="Calibri"/>
          <w:snapToGrid/>
          <w:sz w:val="22"/>
        </w:rPr>
      </w:lvl>
    </w:lvlOverride>
  </w:num>
  <w:num w:numId="12">
    <w:abstractNumId w:val="6"/>
  </w:num>
  <w:num w:numId="13">
    <w:abstractNumId w:val="5"/>
    <w:lvlOverride w:ilvl="0">
      <w:lvl w:ilvl="0">
        <w:numFmt w:val="bullet"/>
        <w:lvlText w:val="·"/>
        <w:lvlJc w:val="left"/>
        <w:pPr>
          <w:tabs>
            <w:tab w:val="num" w:pos="864"/>
          </w:tabs>
          <w:ind w:left="864" w:hanging="432"/>
        </w:pPr>
        <w:rPr>
          <w:rFonts w:ascii="Symbol" w:hAnsi="Symbol"/>
          <w:snapToGrid/>
          <w:spacing w:val="2"/>
          <w:sz w:val="20"/>
        </w:rPr>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A5"/>
    <w:rsid w:val="000D3814"/>
    <w:rsid w:val="001E31CF"/>
    <w:rsid w:val="002724F0"/>
    <w:rsid w:val="00382357"/>
    <w:rsid w:val="00402CF6"/>
    <w:rsid w:val="005A6083"/>
    <w:rsid w:val="006C69AD"/>
    <w:rsid w:val="00895B00"/>
    <w:rsid w:val="009076BC"/>
    <w:rsid w:val="00AB52F3"/>
    <w:rsid w:val="00CB35C8"/>
    <w:rsid w:val="00D228A5"/>
    <w:rsid w:val="00EB4DD5"/>
    <w:rsid w:val="00FC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7D6F00"/>
  <w14:defaultImageDpi w14:val="0"/>
  <w15:docId w15:val="{272C204D-D219-4E47-AD6A-6ADDB5FC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E78"/>
    <w:pPr>
      <w:tabs>
        <w:tab w:val="center" w:pos="4513"/>
        <w:tab w:val="right" w:pos="9026"/>
      </w:tabs>
    </w:pPr>
  </w:style>
  <w:style w:type="character" w:customStyle="1" w:styleId="HeaderChar">
    <w:name w:val="Header Char"/>
    <w:basedOn w:val="DefaultParagraphFont"/>
    <w:link w:val="Header"/>
    <w:uiPriority w:val="99"/>
    <w:rsid w:val="00FC1E78"/>
    <w:rPr>
      <w:rFonts w:ascii="Times New Roman" w:hAnsi="Times New Roman" w:cs="Times New Roman"/>
      <w:sz w:val="20"/>
      <w:szCs w:val="24"/>
      <w:lang w:val="en-US"/>
    </w:rPr>
  </w:style>
  <w:style w:type="paragraph" w:styleId="Footer">
    <w:name w:val="footer"/>
    <w:basedOn w:val="Normal"/>
    <w:link w:val="FooterChar"/>
    <w:uiPriority w:val="99"/>
    <w:unhideWhenUsed/>
    <w:rsid w:val="00FC1E78"/>
    <w:pPr>
      <w:tabs>
        <w:tab w:val="center" w:pos="4513"/>
        <w:tab w:val="right" w:pos="9026"/>
      </w:tabs>
    </w:pPr>
  </w:style>
  <w:style w:type="character" w:customStyle="1" w:styleId="FooterChar">
    <w:name w:val="Footer Char"/>
    <w:basedOn w:val="DefaultParagraphFont"/>
    <w:link w:val="Footer"/>
    <w:uiPriority w:val="99"/>
    <w:rsid w:val="00FC1E78"/>
    <w:rPr>
      <w:rFonts w:ascii="Times New Roman" w:hAnsi="Times New Roman" w:cs="Times New Roman"/>
      <w:sz w:val="20"/>
      <w:szCs w:val="24"/>
      <w:lang w:val="en-US"/>
    </w:rPr>
  </w:style>
  <w:style w:type="paragraph" w:styleId="BalloonText">
    <w:name w:val="Balloon Text"/>
    <w:basedOn w:val="Normal"/>
    <w:link w:val="BalloonTextChar"/>
    <w:uiPriority w:val="99"/>
    <w:semiHidden/>
    <w:unhideWhenUsed/>
    <w:rsid w:val="000D3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14"/>
    <w:rPr>
      <w:rFonts w:ascii="Segoe UI" w:hAnsi="Segoe UI" w:cs="Segoe UI"/>
      <w:sz w:val="18"/>
      <w:szCs w:val="18"/>
      <w:lang w:val="en-US"/>
    </w:rPr>
  </w:style>
  <w:style w:type="paragraph" w:styleId="ListParagraph">
    <w:name w:val="List Paragraph"/>
    <w:basedOn w:val="Normal"/>
    <w:uiPriority w:val="34"/>
    <w:qFormat/>
    <w:rsid w:val="00382357"/>
    <w:pPr>
      <w:ind w:left="720"/>
      <w:contextualSpacing/>
    </w:pPr>
  </w:style>
  <w:style w:type="character" w:styleId="Hyperlink">
    <w:name w:val="Hyperlink"/>
    <w:basedOn w:val="DefaultParagraphFont"/>
    <w:uiPriority w:val="99"/>
    <w:unhideWhenUsed/>
    <w:rsid w:val="00EB4DD5"/>
    <w:rPr>
      <w:color w:val="0563C1" w:themeColor="hyperlink"/>
      <w:u w:val="single"/>
    </w:rPr>
  </w:style>
  <w:style w:type="paragraph" w:styleId="Revision">
    <w:name w:val="Revision"/>
    <w:hidden/>
    <w:uiPriority w:val="99"/>
    <w:semiHidden/>
    <w:rsid w:val="001E31CF"/>
    <w:pPr>
      <w:spacing w:after="0" w:line="240" w:lineRule="auto"/>
    </w:pPr>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earchsupport.admin.ox.ac.uk/governance/integrity/confli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support.admin.ox.ac.uk/governance/integr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 TargetMode="External"/><Relationship Id="rId5" Type="http://schemas.openxmlformats.org/officeDocument/2006/relationships/webSettings" Target="webSettings.xml"/><Relationship Id="rId15" Type="http://schemas.openxmlformats.org/officeDocument/2006/relationships/hyperlink" Target="https://www.gov.uk/guidance/manage-a-conflict-of-interest-in-your-charity"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novatio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FB8E-9D30-4ADF-8438-903D1114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Conway</dc:creator>
  <cp:keywords/>
  <dc:description/>
  <cp:lastModifiedBy>Isabelle Coy-Dibley</cp:lastModifiedBy>
  <cp:revision>2</cp:revision>
  <dcterms:created xsi:type="dcterms:W3CDTF">2023-08-25T14:20:00Z</dcterms:created>
  <dcterms:modified xsi:type="dcterms:W3CDTF">2023-08-25T14:20:00Z</dcterms:modified>
</cp:coreProperties>
</file>